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65" w:rsidRPr="00852C65" w:rsidRDefault="00852C65" w:rsidP="00161616">
      <w:pPr>
        <w:pStyle w:val="Prrafodelista"/>
        <w:ind w:left="360"/>
        <w:jc w:val="both"/>
        <w:rPr>
          <w:b/>
          <w:bCs/>
          <w:sz w:val="28"/>
          <w:lang w:val="es-MX"/>
        </w:rPr>
      </w:pPr>
      <w:r w:rsidRPr="00852C65">
        <w:rPr>
          <w:b/>
          <w:bCs/>
          <w:sz w:val="28"/>
          <w:lang w:val="es-MX"/>
        </w:rPr>
        <w:t>Glosas</w:t>
      </w:r>
      <w:r w:rsidR="00031C24">
        <w:rPr>
          <w:b/>
          <w:bCs/>
          <w:sz w:val="28"/>
          <w:lang w:val="es-MX"/>
        </w:rPr>
        <w:t xml:space="preserve"> MOP N°6 y N°10</w:t>
      </w:r>
    </w:p>
    <w:p w:rsidR="00852C65" w:rsidRDefault="00852C65" w:rsidP="00852C65">
      <w:pPr>
        <w:pStyle w:val="Prrafodelista"/>
        <w:jc w:val="both"/>
        <w:rPr>
          <w:sz w:val="24"/>
          <w:szCs w:val="24"/>
          <w:lang w:val="es-MX"/>
        </w:rPr>
      </w:pPr>
    </w:p>
    <w:p w:rsidR="00315380" w:rsidRPr="001A4C5C" w:rsidRDefault="00315380" w:rsidP="00315380">
      <w:pPr>
        <w:pStyle w:val="Prrafodelista"/>
        <w:numPr>
          <w:ilvl w:val="0"/>
          <w:numId w:val="2"/>
        </w:numPr>
        <w:jc w:val="both"/>
        <w:rPr>
          <w:sz w:val="24"/>
          <w:szCs w:val="24"/>
          <w:lang w:val="es-MX"/>
        </w:rPr>
      </w:pPr>
      <w:r w:rsidRPr="001A4C5C">
        <w:rPr>
          <w:sz w:val="24"/>
          <w:szCs w:val="24"/>
          <w:lang w:val="es-MX"/>
        </w:rPr>
        <w:t>Glosa 06 MOP: Se deberá informar anualmente a la Comisión Especial Mixta de Presupuestos cualquier aporte realizado a obras públicas complementarias a inversiones y proyectos inmobiliarios ejecutados por privados o que persigan la mitigación de sus impactos viales, urbanísticos o de cualquier otra naturaleza.</w:t>
      </w:r>
    </w:p>
    <w:p w:rsidR="00E87230" w:rsidRPr="001A4C5C" w:rsidRDefault="00852C65" w:rsidP="00E87230">
      <w:pPr>
        <w:pStyle w:val="Prrafodelista"/>
        <w:jc w:val="both"/>
        <w:rPr>
          <w:b/>
          <w:sz w:val="24"/>
          <w:szCs w:val="24"/>
          <w:u w:val="single"/>
          <w:lang w:val="es-MX"/>
        </w:rPr>
      </w:pPr>
      <w:r w:rsidRPr="001A4C5C">
        <w:rPr>
          <w:b/>
          <w:sz w:val="24"/>
          <w:szCs w:val="24"/>
          <w:u w:val="single"/>
          <w:lang w:val="es-MX"/>
        </w:rPr>
        <w:t>Respuesta:</w:t>
      </w:r>
    </w:p>
    <w:p w:rsidR="00031C24" w:rsidRDefault="00031C24" w:rsidP="00031C24">
      <w:pPr>
        <w:spacing w:line="252" w:lineRule="auto"/>
        <w:ind w:left="708"/>
        <w:jc w:val="both"/>
        <w:rPr>
          <w:color w:val="1F497D"/>
          <w:sz w:val="24"/>
          <w:szCs w:val="24"/>
        </w:rPr>
      </w:pPr>
      <w:r>
        <w:rPr>
          <w:color w:val="1F497D"/>
          <w:sz w:val="24"/>
          <w:szCs w:val="24"/>
        </w:rPr>
        <w:t>Se adjuntan informe</w:t>
      </w:r>
      <w:r w:rsidR="002664B9">
        <w:rPr>
          <w:color w:val="1F497D"/>
          <w:sz w:val="24"/>
          <w:szCs w:val="24"/>
        </w:rPr>
        <w:t>s particulares de Servicios MOP</w:t>
      </w:r>
      <w:r w:rsidR="001B4D27">
        <w:rPr>
          <w:color w:val="1F497D"/>
          <w:sz w:val="24"/>
          <w:szCs w:val="24"/>
        </w:rPr>
        <w:t>.</w:t>
      </w:r>
      <w:r w:rsidR="00367B07">
        <w:rPr>
          <w:color w:val="1F497D"/>
          <w:sz w:val="24"/>
          <w:szCs w:val="24"/>
        </w:rPr>
        <w:t xml:space="preserve"> En documentos:</w:t>
      </w:r>
    </w:p>
    <w:p w:rsidR="00367B07" w:rsidRPr="00367B07" w:rsidRDefault="00367B07" w:rsidP="00367B07">
      <w:pPr>
        <w:pStyle w:val="Prrafodelista"/>
        <w:numPr>
          <w:ilvl w:val="0"/>
          <w:numId w:val="8"/>
        </w:numPr>
        <w:jc w:val="both"/>
        <w:rPr>
          <w:color w:val="1F497D"/>
          <w:sz w:val="24"/>
          <w:szCs w:val="24"/>
        </w:rPr>
      </w:pPr>
      <w:r w:rsidRPr="00367B07">
        <w:rPr>
          <w:color w:val="1F497D"/>
          <w:sz w:val="24"/>
          <w:szCs w:val="24"/>
        </w:rPr>
        <w:t>0203 Glosas DOH</w:t>
      </w:r>
    </w:p>
    <w:p w:rsidR="0041098B" w:rsidRDefault="00367B07" w:rsidP="00561854">
      <w:pPr>
        <w:pStyle w:val="Prrafodelista"/>
        <w:numPr>
          <w:ilvl w:val="0"/>
          <w:numId w:val="8"/>
        </w:numPr>
        <w:jc w:val="both"/>
        <w:rPr>
          <w:color w:val="1F497D"/>
          <w:sz w:val="24"/>
          <w:szCs w:val="24"/>
        </w:rPr>
      </w:pPr>
      <w:r w:rsidRPr="0041098B">
        <w:rPr>
          <w:color w:val="1F497D"/>
          <w:sz w:val="24"/>
          <w:szCs w:val="24"/>
        </w:rPr>
        <w:t xml:space="preserve">0204 Glosas DV </w:t>
      </w:r>
    </w:p>
    <w:p w:rsidR="00367B07" w:rsidRPr="0041098B" w:rsidRDefault="00367B07" w:rsidP="00561854">
      <w:pPr>
        <w:pStyle w:val="Prrafodelista"/>
        <w:numPr>
          <w:ilvl w:val="0"/>
          <w:numId w:val="8"/>
        </w:numPr>
        <w:jc w:val="both"/>
        <w:rPr>
          <w:color w:val="1F497D"/>
          <w:sz w:val="24"/>
          <w:szCs w:val="24"/>
        </w:rPr>
      </w:pPr>
      <w:r w:rsidRPr="0041098B">
        <w:rPr>
          <w:color w:val="1F497D"/>
          <w:sz w:val="24"/>
          <w:szCs w:val="24"/>
        </w:rPr>
        <w:t xml:space="preserve">0206 Glosas DOP </w:t>
      </w:r>
    </w:p>
    <w:p w:rsidR="00367B07" w:rsidRPr="00367B07" w:rsidRDefault="00367B07" w:rsidP="00367B07">
      <w:pPr>
        <w:pStyle w:val="Prrafodelista"/>
        <w:numPr>
          <w:ilvl w:val="0"/>
          <w:numId w:val="8"/>
        </w:numPr>
        <w:jc w:val="both"/>
        <w:rPr>
          <w:color w:val="1F497D"/>
          <w:sz w:val="24"/>
          <w:szCs w:val="24"/>
        </w:rPr>
      </w:pPr>
      <w:r w:rsidRPr="00367B07">
        <w:rPr>
          <w:color w:val="1F497D"/>
          <w:sz w:val="24"/>
          <w:szCs w:val="24"/>
        </w:rPr>
        <w:t xml:space="preserve">0207 Glosas DAP </w:t>
      </w:r>
    </w:p>
    <w:p w:rsidR="0041098B" w:rsidRDefault="00367B07" w:rsidP="008714C4">
      <w:pPr>
        <w:pStyle w:val="Prrafodelista"/>
        <w:numPr>
          <w:ilvl w:val="0"/>
          <w:numId w:val="8"/>
        </w:numPr>
        <w:jc w:val="both"/>
        <w:rPr>
          <w:color w:val="1F497D"/>
          <w:sz w:val="24"/>
          <w:szCs w:val="24"/>
        </w:rPr>
      </w:pPr>
      <w:r w:rsidRPr="0041098B">
        <w:rPr>
          <w:color w:val="1F497D"/>
          <w:sz w:val="24"/>
          <w:szCs w:val="24"/>
        </w:rPr>
        <w:t xml:space="preserve">0212 Glosas APR </w:t>
      </w:r>
    </w:p>
    <w:p w:rsidR="00367B07" w:rsidRPr="0041098B" w:rsidRDefault="00367B07" w:rsidP="008714C4">
      <w:pPr>
        <w:pStyle w:val="Prrafodelista"/>
        <w:numPr>
          <w:ilvl w:val="0"/>
          <w:numId w:val="8"/>
        </w:numPr>
        <w:jc w:val="both"/>
        <w:rPr>
          <w:color w:val="1F497D"/>
          <w:sz w:val="24"/>
          <w:szCs w:val="24"/>
        </w:rPr>
      </w:pPr>
      <w:r w:rsidRPr="0041098B">
        <w:rPr>
          <w:color w:val="1F497D"/>
          <w:sz w:val="24"/>
          <w:szCs w:val="24"/>
        </w:rPr>
        <w:t xml:space="preserve">0301 Glosas DGC </w:t>
      </w:r>
    </w:p>
    <w:p w:rsidR="00367B07" w:rsidRPr="00367B07" w:rsidRDefault="00367B07" w:rsidP="00367B07">
      <w:pPr>
        <w:pStyle w:val="Prrafodelista"/>
        <w:numPr>
          <w:ilvl w:val="0"/>
          <w:numId w:val="8"/>
        </w:numPr>
        <w:jc w:val="both"/>
        <w:rPr>
          <w:color w:val="1F497D"/>
          <w:sz w:val="24"/>
          <w:szCs w:val="24"/>
        </w:rPr>
      </w:pPr>
      <w:r w:rsidRPr="00367B07">
        <w:rPr>
          <w:color w:val="1F497D"/>
          <w:sz w:val="24"/>
          <w:szCs w:val="24"/>
        </w:rPr>
        <w:t xml:space="preserve">0701 Glosas SISS </w:t>
      </w:r>
    </w:p>
    <w:p w:rsidR="008B28DA" w:rsidRPr="00496292" w:rsidRDefault="008B28DA" w:rsidP="008B28DA">
      <w:pPr>
        <w:pStyle w:val="Prrafodelista"/>
        <w:jc w:val="both"/>
        <w:rPr>
          <w:color w:val="1F497D"/>
          <w:sz w:val="24"/>
          <w:szCs w:val="24"/>
          <w:lang w:val="es-MX"/>
        </w:rPr>
      </w:pPr>
    </w:p>
    <w:p w:rsidR="008B28DA" w:rsidRPr="00496292" w:rsidRDefault="008B28DA" w:rsidP="00E87230">
      <w:pPr>
        <w:pStyle w:val="Prrafodelista"/>
        <w:jc w:val="both"/>
        <w:rPr>
          <w:b/>
          <w:sz w:val="24"/>
          <w:szCs w:val="24"/>
          <w:u w:val="single"/>
        </w:rPr>
      </w:pPr>
    </w:p>
    <w:p w:rsidR="00315380" w:rsidRPr="001A4C5C" w:rsidRDefault="00315380" w:rsidP="00315380">
      <w:pPr>
        <w:pStyle w:val="Prrafodelista"/>
        <w:numPr>
          <w:ilvl w:val="0"/>
          <w:numId w:val="2"/>
        </w:numPr>
        <w:jc w:val="both"/>
        <w:rPr>
          <w:sz w:val="24"/>
          <w:szCs w:val="24"/>
          <w:lang w:val="es-MX"/>
        </w:rPr>
      </w:pPr>
      <w:r w:rsidRPr="001A4C5C">
        <w:rPr>
          <w:sz w:val="24"/>
          <w:szCs w:val="24"/>
          <w:lang w:val="es-MX"/>
        </w:rPr>
        <w:t>Glosa 10 MOP: “Aquellos decretos y resoluciones dictados por los órganos y servicios del Ministerio, que aprueben o sancionen actos administrativos tales como convenios, manuales, estudios, instructivos u otros de similar naturaleza</w:t>
      </w:r>
      <w:proofErr w:type="gramStart"/>
      <w:r w:rsidRPr="001A4C5C">
        <w:rPr>
          <w:sz w:val="24"/>
          <w:szCs w:val="24"/>
          <w:lang w:val="es-MX"/>
        </w:rPr>
        <w:t>, …</w:t>
      </w:r>
      <w:proofErr w:type="gramEnd"/>
      <w:r w:rsidRPr="001A4C5C">
        <w:rPr>
          <w:sz w:val="24"/>
          <w:szCs w:val="24"/>
          <w:lang w:val="es-MX"/>
        </w:rPr>
        <w:t xml:space="preserve"> Todo esto, sin perjuicio de la publicación simultánea de todos los documentos señalados en la página web Ministerial. La referida publicación deberá efectuarse en un lugar destacado en el sitio web respectivo permanentemente a disposición del público y actualizada. La omisión de la publicación en la forma señalada o la falta de actualización podrá reclamarse en conformidad con lo dispuesto en el artículo 8° de la Ley de Transparencia de la Función Pública y de Acceso a la Información de la Administración del Estado, aprobado por el artículo primero de la Ley N° 20.285.”</w:t>
      </w:r>
    </w:p>
    <w:p w:rsidR="00E87230" w:rsidRPr="001A4C5C" w:rsidRDefault="00852C65" w:rsidP="00E87230">
      <w:pPr>
        <w:pStyle w:val="Prrafodelista"/>
        <w:jc w:val="both"/>
        <w:rPr>
          <w:b/>
          <w:sz w:val="24"/>
          <w:szCs w:val="24"/>
          <w:u w:val="single"/>
          <w:lang w:val="es-MX"/>
        </w:rPr>
      </w:pPr>
      <w:r w:rsidRPr="001A4C5C">
        <w:rPr>
          <w:b/>
          <w:sz w:val="24"/>
          <w:szCs w:val="24"/>
          <w:u w:val="single"/>
          <w:lang w:val="es-MX"/>
        </w:rPr>
        <w:t>Respuesta:</w:t>
      </w:r>
    </w:p>
    <w:p w:rsidR="00496292" w:rsidRDefault="00496292" w:rsidP="00852C65">
      <w:pPr>
        <w:pStyle w:val="Prrafodelista"/>
        <w:jc w:val="both"/>
        <w:rPr>
          <w:color w:val="1F497D"/>
          <w:sz w:val="24"/>
          <w:szCs w:val="24"/>
        </w:rPr>
      </w:pPr>
    </w:p>
    <w:p w:rsidR="00496292" w:rsidRDefault="00496292" w:rsidP="00852C65">
      <w:pPr>
        <w:pStyle w:val="Prrafodelista"/>
        <w:jc w:val="both"/>
        <w:rPr>
          <w:color w:val="1F497D"/>
          <w:sz w:val="24"/>
          <w:szCs w:val="24"/>
        </w:rPr>
      </w:pPr>
      <w:r>
        <w:rPr>
          <w:color w:val="1F497D"/>
          <w:sz w:val="24"/>
          <w:szCs w:val="24"/>
        </w:rPr>
        <w:t xml:space="preserve">Los Servicios MOP </w:t>
      </w:r>
      <w:r w:rsidR="00031C24">
        <w:rPr>
          <w:color w:val="1F497D"/>
          <w:sz w:val="24"/>
          <w:szCs w:val="24"/>
        </w:rPr>
        <w:t xml:space="preserve">informan que datos e información es </w:t>
      </w:r>
      <w:r>
        <w:rPr>
          <w:color w:val="1F497D"/>
          <w:sz w:val="24"/>
          <w:szCs w:val="24"/>
        </w:rPr>
        <w:t>publicada</w:t>
      </w:r>
      <w:r w:rsidR="00031C24">
        <w:rPr>
          <w:color w:val="1F497D"/>
          <w:sz w:val="24"/>
          <w:szCs w:val="24"/>
        </w:rPr>
        <w:t xml:space="preserve"> según corresponda y aplique, en </w:t>
      </w:r>
      <w:r>
        <w:rPr>
          <w:color w:val="1F497D"/>
          <w:sz w:val="24"/>
          <w:szCs w:val="24"/>
        </w:rPr>
        <w:t>sus páginas Web o en la página Web del Ministerio.</w:t>
      </w:r>
    </w:p>
    <w:p w:rsidR="00031C24" w:rsidRDefault="00031C24" w:rsidP="00852C65">
      <w:pPr>
        <w:pStyle w:val="Prrafodelista"/>
        <w:jc w:val="both"/>
        <w:rPr>
          <w:color w:val="1F497D"/>
          <w:sz w:val="24"/>
          <w:szCs w:val="24"/>
        </w:rPr>
      </w:pPr>
    </w:p>
    <w:p w:rsidR="00496292" w:rsidRDefault="00501768" w:rsidP="00501768">
      <w:pPr>
        <w:ind w:left="709"/>
        <w:jc w:val="both"/>
        <w:rPr>
          <w:color w:val="1F497D"/>
          <w:sz w:val="24"/>
          <w:szCs w:val="24"/>
        </w:rPr>
      </w:pPr>
      <w:r>
        <w:rPr>
          <w:color w:val="1F497D"/>
          <w:sz w:val="24"/>
          <w:szCs w:val="24"/>
        </w:rPr>
        <w:t xml:space="preserve">Se informa que en página web de la Dirección de Planeamiento </w:t>
      </w:r>
      <w:r w:rsidR="00A971B6">
        <w:rPr>
          <w:color w:val="1F497D"/>
          <w:sz w:val="24"/>
          <w:szCs w:val="24"/>
        </w:rPr>
        <w:t>están todos los</w:t>
      </w:r>
      <w:r>
        <w:rPr>
          <w:color w:val="1F497D"/>
          <w:sz w:val="24"/>
          <w:szCs w:val="24"/>
        </w:rPr>
        <w:t xml:space="preserve"> estudios MOP de </w:t>
      </w:r>
      <w:r w:rsidR="00A971B6">
        <w:rPr>
          <w:color w:val="1F497D"/>
          <w:sz w:val="24"/>
          <w:szCs w:val="24"/>
        </w:rPr>
        <w:t xml:space="preserve">los </w:t>
      </w:r>
      <w:r>
        <w:rPr>
          <w:color w:val="1F497D"/>
          <w:sz w:val="24"/>
          <w:szCs w:val="24"/>
        </w:rPr>
        <w:t>diversos Servicios</w:t>
      </w:r>
      <w:r w:rsidR="00A84612">
        <w:rPr>
          <w:color w:val="1F497D"/>
          <w:sz w:val="24"/>
          <w:szCs w:val="24"/>
        </w:rPr>
        <w:t xml:space="preserve">: </w:t>
      </w:r>
      <w:hyperlink r:id="rId5" w:history="1">
        <w:r w:rsidR="00A84612" w:rsidRPr="004B2473">
          <w:rPr>
            <w:rStyle w:val="Hipervnculo"/>
            <w:sz w:val="24"/>
            <w:szCs w:val="24"/>
          </w:rPr>
          <w:t>https://www.repositoriodirplan.cl/</w:t>
        </w:r>
      </w:hyperlink>
    </w:p>
    <w:p w:rsidR="00496292" w:rsidRDefault="00496292" w:rsidP="00852C65">
      <w:pPr>
        <w:pStyle w:val="Prrafodelista"/>
        <w:jc w:val="both"/>
        <w:rPr>
          <w:sz w:val="24"/>
          <w:szCs w:val="24"/>
          <w:lang w:val="es-MX"/>
        </w:rPr>
      </w:pPr>
    </w:p>
    <w:p w:rsidR="00367B07" w:rsidRDefault="00501768" w:rsidP="00367B07">
      <w:pPr>
        <w:spacing w:line="252" w:lineRule="auto"/>
        <w:ind w:left="708"/>
        <w:jc w:val="both"/>
        <w:rPr>
          <w:color w:val="1F497D"/>
          <w:sz w:val="24"/>
          <w:szCs w:val="24"/>
        </w:rPr>
      </w:pPr>
      <w:r>
        <w:rPr>
          <w:color w:val="1F497D"/>
          <w:sz w:val="24"/>
          <w:szCs w:val="24"/>
        </w:rPr>
        <w:t>Adicionalmente, s</w:t>
      </w:r>
      <w:r w:rsidR="00031C24">
        <w:rPr>
          <w:color w:val="1F497D"/>
          <w:sz w:val="24"/>
          <w:szCs w:val="24"/>
        </w:rPr>
        <w:t>e adjuntan informes particulares de Servicios MOP.</w:t>
      </w:r>
      <w:r w:rsidR="00367B07">
        <w:rPr>
          <w:color w:val="1F497D"/>
          <w:sz w:val="24"/>
          <w:szCs w:val="24"/>
        </w:rPr>
        <w:t xml:space="preserve"> En documentos:</w:t>
      </w:r>
    </w:p>
    <w:p w:rsidR="0041098B" w:rsidRPr="00367B07" w:rsidRDefault="0041098B" w:rsidP="0041098B">
      <w:pPr>
        <w:pStyle w:val="Prrafodelista"/>
        <w:numPr>
          <w:ilvl w:val="0"/>
          <w:numId w:val="8"/>
        </w:numPr>
        <w:jc w:val="both"/>
        <w:rPr>
          <w:color w:val="1F497D"/>
          <w:sz w:val="24"/>
          <w:szCs w:val="24"/>
        </w:rPr>
      </w:pPr>
      <w:r w:rsidRPr="00367B07">
        <w:rPr>
          <w:color w:val="1F497D"/>
          <w:sz w:val="24"/>
          <w:szCs w:val="24"/>
        </w:rPr>
        <w:t>0203 Glosas DOH</w:t>
      </w:r>
    </w:p>
    <w:p w:rsidR="0041098B" w:rsidRDefault="0041098B" w:rsidP="0041098B">
      <w:pPr>
        <w:pStyle w:val="Prrafodelista"/>
        <w:numPr>
          <w:ilvl w:val="0"/>
          <w:numId w:val="8"/>
        </w:numPr>
        <w:jc w:val="both"/>
        <w:rPr>
          <w:color w:val="1F497D"/>
          <w:sz w:val="24"/>
          <w:szCs w:val="24"/>
        </w:rPr>
      </w:pPr>
      <w:r w:rsidRPr="0041098B">
        <w:rPr>
          <w:color w:val="1F497D"/>
          <w:sz w:val="24"/>
          <w:szCs w:val="24"/>
        </w:rPr>
        <w:t xml:space="preserve">0204 Glosas DV </w:t>
      </w:r>
    </w:p>
    <w:p w:rsidR="0041098B" w:rsidRPr="0041098B" w:rsidRDefault="0041098B" w:rsidP="0041098B">
      <w:pPr>
        <w:pStyle w:val="Prrafodelista"/>
        <w:numPr>
          <w:ilvl w:val="0"/>
          <w:numId w:val="8"/>
        </w:numPr>
        <w:jc w:val="both"/>
        <w:rPr>
          <w:color w:val="1F497D"/>
          <w:sz w:val="24"/>
          <w:szCs w:val="24"/>
        </w:rPr>
      </w:pPr>
      <w:r w:rsidRPr="0041098B">
        <w:rPr>
          <w:color w:val="1F497D"/>
          <w:sz w:val="24"/>
          <w:szCs w:val="24"/>
        </w:rPr>
        <w:lastRenderedPageBreak/>
        <w:t xml:space="preserve">0206 Glosas DOP </w:t>
      </w:r>
    </w:p>
    <w:p w:rsidR="0041098B" w:rsidRPr="00367B07" w:rsidRDefault="0041098B" w:rsidP="0041098B">
      <w:pPr>
        <w:pStyle w:val="Prrafodelista"/>
        <w:numPr>
          <w:ilvl w:val="0"/>
          <w:numId w:val="8"/>
        </w:numPr>
        <w:jc w:val="both"/>
        <w:rPr>
          <w:color w:val="1F497D"/>
          <w:sz w:val="24"/>
          <w:szCs w:val="24"/>
        </w:rPr>
      </w:pPr>
      <w:r w:rsidRPr="00367B07">
        <w:rPr>
          <w:color w:val="1F497D"/>
          <w:sz w:val="24"/>
          <w:szCs w:val="24"/>
        </w:rPr>
        <w:t xml:space="preserve">0207 Glosas DAP </w:t>
      </w:r>
    </w:p>
    <w:p w:rsidR="0041098B" w:rsidRDefault="0041098B" w:rsidP="0041098B">
      <w:pPr>
        <w:pStyle w:val="Prrafodelista"/>
        <w:numPr>
          <w:ilvl w:val="0"/>
          <w:numId w:val="8"/>
        </w:numPr>
        <w:jc w:val="both"/>
        <w:rPr>
          <w:color w:val="1F497D"/>
          <w:sz w:val="24"/>
          <w:szCs w:val="24"/>
        </w:rPr>
      </w:pPr>
      <w:r w:rsidRPr="0041098B">
        <w:rPr>
          <w:color w:val="1F497D"/>
          <w:sz w:val="24"/>
          <w:szCs w:val="24"/>
        </w:rPr>
        <w:t xml:space="preserve">0212 Glosas APR </w:t>
      </w:r>
    </w:p>
    <w:p w:rsidR="0041098B" w:rsidRPr="0041098B" w:rsidRDefault="0041098B" w:rsidP="0041098B">
      <w:pPr>
        <w:pStyle w:val="Prrafodelista"/>
        <w:numPr>
          <w:ilvl w:val="0"/>
          <w:numId w:val="8"/>
        </w:numPr>
        <w:jc w:val="both"/>
        <w:rPr>
          <w:color w:val="1F497D"/>
          <w:sz w:val="24"/>
          <w:szCs w:val="24"/>
        </w:rPr>
      </w:pPr>
      <w:r w:rsidRPr="0041098B">
        <w:rPr>
          <w:color w:val="1F497D"/>
          <w:sz w:val="24"/>
          <w:szCs w:val="24"/>
        </w:rPr>
        <w:t xml:space="preserve">0301 Glosas DGC </w:t>
      </w:r>
    </w:p>
    <w:p w:rsidR="0041098B" w:rsidRPr="00367B07" w:rsidRDefault="0041098B" w:rsidP="0041098B">
      <w:pPr>
        <w:pStyle w:val="Prrafodelista"/>
        <w:numPr>
          <w:ilvl w:val="0"/>
          <w:numId w:val="8"/>
        </w:numPr>
        <w:jc w:val="both"/>
        <w:rPr>
          <w:color w:val="1F497D"/>
          <w:sz w:val="24"/>
          <w:szCs w:val="24"/>
        </w:rPr>
      </w:pPr>
      <w:r w:rsidRPr="00367B07">
        <w:rPr>
          <w:color w:val="1F497D"/>
          <w:sz w:val="24"/>
          <w:szCs w:val="24"/>
        </w:rPr>
        <w:t xml:space="preserve">0701 Glosas SISS </w:t>
      </w:r>
    </w:p>
    <w:p w:rsidR="00367B07" w:rsidRDefault="00367B07" w:rsidP="00031C24">
      <w:pPr>
        <w:spacing w:line="252" w:lineRule="auto"/>
        <w:ind w:left="708"/>
        <w:jc w:val="both"/>
        <w:rPr>
          <w:color w:val="1F497D"/>
          <w:sz w:val="24"/>
          <w:szCs w:val="24"/>
        </w:rPr>
      </w:pPr>
      <w:bookmarkStart w:id="0" w:name="_GoBack"/>
      <w:bookmarkEnd w:id="0"/>
    </w:p>
    <w:p w:rsidR="00031C24" w:rsidRDefault="00031C24" w:rsidP="00852C65">
      <w:pPr>
        <w:pStyle w:val="Prrafodelista"/>
        <w:jc w:val="both"/>
        <w:rPr>
          <w:sz w:val="24"/>
          <w:szCs w:val="24"/>
          <w:lang w:val="es-MX"/>
        </w:rPr>
      </w:pPr>
    </w:p>
    <w:p w:rsidR="00E26DC7" w:rsidRDefault="00E26DC7" w:rsidP="00852C65">
      <w:pPr>
        <w:pStyle w:val="Prrafodelista"/>
        <w:jc w:val="both"/>
        <w:rPr>
          <w:sz w:val="24"/>
          <w:szCs w:val="24"/>
          <w:lang w:val="es-MX"/>
        </w:rPr>
      </w:pPr>
      <w:r>
        <w:rPr>
          <w:noProof/>
          <w:lang w:eastAsia="es-CL"/>
        </w:rPr>
        <w:drawing>
          <wp:inline distT="0" distB="0" distL="0" distR="0">
            <wp:extent cx="5492969" cy="4305300"/>
            <wp:effectExtent l="0" t="0" r="0" b="0"/>
            <wp:docPr id="1" name="Imagen 1" descr="cid:image002.jpg@01D7C01E.6D29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C01E.6D2916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09381" cy="4318163"/>
                    </a:xfrm>
                    <a:prstGeom prst="rect">
                      <a:avLst/>
                    </a:prstGeom>
                    <a:noFill/>
                    <a:ln>
                      <a:noFill/>
                    </a:ln>
                  </pic:spPr>
                </pic:pic>
              </a:graphicData>
            </a:graphic>
          </wp:inline>
        </w:drawing>
      </w:r>
    </w:p>
    <w:sectPr w:rsidR="00E26D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31B3"/>
    <w:multiLevelType w:val="hybridMultilevel"/>
    <w:tmpl w:val="B92C5D3C"/>
    <w:lvl w:ilvl="0" w:tplc="A9D4983C">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EE06203"/>
    <w:multiLevelType w:val="hybridMultilevel"/>
    <w:tmpl w:val="C71899B2"/>
    <w:lvl w:ilvl="0" w:tplc="C8448870">
      <w:start w:val="1"/>
      <w:numFmt w:val="bullet"/>
      <w:lvlText w:val="•"/>
      <w:lvlJc w:val="left"/>
      <w:pPr>
        <w:tabs>
          <w:tab w:val="num" w:pos="720"/>
        </w:tabs>
        <w:ind w:left="720" w:hanging="360"/>
      </w:pPr>
      <w:rPr>
        <w:rFonts w:ascii="Arial" w:hAnsi="Arial" w:hint="default"/>
      </w:rPr>
    </w:lvl>
    <w:lvl w:ilvl="1" w:tplc="C472D4A8" w:tentative="1">
      <w:start w:val="1"/>
      <w:numFmt w:val="bullet"/>
      <w:lvlText w:val="•"/>
      <w:lvlJc w:val="left"/>
      <w:pPr>
        <w:tabs>
          <w:tab w:val="num" w:pos="1440"/>
        </w:tabs>
        <w:ind w:left="1440" w:hanging="360"/>
      </w:pPr>
      <w:rPr>
        <w:rFonts w:ascii="Arial" w:hAnsi="Arial" w:hint="default"/>
      </w:rPr>
    </w:lvl>
    <w:lvl w:ilvl="2" w:tplc="C464B29A" w:tentative="1">
      <w:start w:val="1"/>
      <w:numFmt w:val="bullet"/>
      <w:lvlText w:val="•"/>
      <w:lvlJc w:val="left"/>
      <w:pPr>
        <w:tabs>
          <w:tab w:val="num" w:pos="2160"/>
        </w:tabs>
        <w:ind w:left="2160" w:hanging="360"/>
      </w:pPr>
      <w:rPr>
        <w:rFonts w:ascii="Arial" w:hAnsi="Arial" w:hint="default"/>
      </w:rPr>
    </w:lvl>
    <w:lvl w:ilvl="3" w:tplc="4F9474CC" w:tentative="1">
      <w:start w:val="1"/>
      <w:numFmt w:val="bullet"/>
      <w:lvlText w:val="•"/>
      <w:lvlJc w:val="left"/>
      <w:pPr>
        <w:tabs>
          <w:tab w:val="num" w:pos="2880"/>
        </w:tabs>
        <w:ind w:left="2880" w:hanging="360"/>
      </w:pPr>
      <w:rPr>
        <w:rFonts w:ascii="Arial" w:hAnsi="Arial" w:hint="default"/>
      </w:rPr>
    </w:lvl>
    <w:lvl w:ilvl="4" w:tplc="380EFEA2" w:tentative="1">
      <w:start w:val="1"/>
      <w:numFmt w:val="bullet"/>
      <w:lvlText w:val="•"/>
      <w:lvlJc w:val="left"/>
      <w:pPr>
        <w:tabs>
          <w:tab w:val="num" w:pos="3600"/>
        </w:tabs>
        <w:ind w:left="3600" w:hanging="360"/>
      </w:pPr>
      <w:rPr>
        <w:rFonts w:ascii="Arial" w:hAnsi="Arial" w:hint="default"/>
      </w:rPr>
    </w:lvl>
    <w:lvl w:ilvl="5" w:tplc="4414FDE2" w:tentative="1">
      <w:start w:val="1"/>
      <w:numFmt w:val="bullet"/>
      <w:lvlText w:val="•"/>
      <w:lvlJc w:val="left"/>
      <w:pPr>
        <w:tabs>
          <w:tab w:val="num" w:pos="4320"/>
        </w:tabs>
        <w:ind w:left="4320" w:hanging="360"/>
      </w:pPr>
      <w:rPr>
        <w:rFonts w:ascii="Arial" w:hAnsi="Arial" w:hint="default"/>
      </w:rPr>
    </w:lvl>
    <w:lvl w:ilvl="6" w:tplc="7BDC0736" w:tentative="1">
      <w:start w:val="1"/>
      <w:numFmt w:val="bullet"/>
      <w:lvlText w:val="•"/>
      <w:lvlJc w:val="left"/>
      <w:pPr>
        <w:tabs>
          <w:tab w:val="num" w:pos="5040"/>
        </w:tabs>
        <w:ind w:left="5040" w:hanging="360"/>
      </w:pPr>
      <w:rPr>
        <w:rFonts w:ascii="Arial" w:hAnsi="Arial" w:hint="default"/>
      </w:rPr>
    </w:lvl>
    <w:lvl w:ilvl="7" w:tplc="0EA094E4" w:tentative="1">
      <w:start w:val="1"/>
      <w:numFmt w:val="bullet"/>
      <w:lvlText w:val="•"/>
      <w:lvlJc w:val="left"/>
      <w:pPr>
        <w:tabs>
          <w:tab w:val="num" w:pos="5760"/>
        </w:tabs>
        <w:ind w:left="5760" w:hanging="360"/>
      </w:pPr>
      <w:rPr>
        <w:rFonts w:ascii="Arial" w:hAnsi="Arial" w:hint="default"/>
      </w:rPr>
    </w:lvl>
    <w:lvl w:ilvl="8" w:tplc="795A14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6A05B2"/>
    <w:multiLevelType w:val="hybridMultilevel"/>
    <w:tmpl w:val="429EF71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4C465B66"/>
    <w:multiLevelType w:val="hybridMultilevel"/>
    <w:tmpl w:val="955669E8"/>
    <w:lvl w:ilvl="0" w:tplc="DFDC91C4">
      <w:start w:val="12"/>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52FC42B0"/>
    <w:multiLevelType w:val="hybridMultilevel"/>
    <w:tmpl w:val="13BEB8E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3">
      <w:start w:val="1"/>
      <w:numFmt w:val="bullet"/>
      <w:lvlText w:val="o"/>
      <w:lvlJc w:val="left"/>
      <w:pPr>
        <w:ind w:left="2880" w:hanging="360"/>
      </w:pPr>
      <w:rPr>
        <w:rFonts w:ascii="Courier New" w:hAnsi="Courier New" w:cs="Courier New"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5FD25856"/>
    <w:multiLevelType w:val="hybridMultilevel"/>
    <w:tmpl w:val="53569588"/>
    <w:lvl w:ilvl="0" w:tplc="2D267E08">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80"/>
    <w:rsid w:val="00031C24"/>
    <w:rsid w:val="00083C4E"/>
    <w:rsid w:val="00125E88"/>
    <w:rsid w:val="00161616"/>
    <w:rsid w:val="00194670"/>
    <w:rsid w:val="001A4C5C"/>
    <w:rsid w:val="001A6294"/>
    <w:rsid w:val="001B4D27"/>
    <w:rsid w:val="001F6A41"/>
    <w:rsid w:val="0022461C"/>
    <w:rsid w:val="002664B9"/>
    <w:rsid w:val="00287AD9"/>
    <w:rsid w:val="00311A4F"/>
    <w:rsid w:val="00315380"/>
    <w:rsid w:val="00325F35"/>
    <w:rsid w:val="003526B1"/>
    <w:rsid w:val="00367B07"/>
    <w:rsid w:val="003A33F5"/>
    <w:rsid w:val="003E5740"/>
    <w:rsid w:val="0041098B"/>
    <w:rsid w:val="00432FE9"/>
    <w:rsid w:val="004410E5"/>
    <w:rsid w:val="00496292"/>
    <w:rsid w:val="00501768"/>
    <w:rsid w:val="00531DD7"/>
    <w:rsid w:val="005403AC"/>
    <w:rsid w:val="00545A2D"/>
    <w:rsid w:val="0065111F"/>
    <w:rsid w:val="006A0D0D"/>
    <w:rsid w:val="00735ED8"/>
    <w:rsid w:val="00737EBF"/>
    <w:rsid w:val="0076486E"/>
    <w:rsid w:val="007A2E73"/>
    <w:rsid w:val="007A7534"/>
    <w:rsid w:val="007B6303"/>
    <w:rsid w:val="007E59AB"/>
    <w:rsid w:val="00833A69"/>
    <w:rsid w:val="00833C2F"/>
    <w:rsid w:val="0083599F"/>
    <w:rsid w:val="00852C65"/>
    <w:rsid w:val="008B28DA"/>
    <w:rsid w:val="009523F6"/>
    <w:rsid w:val="00961EA4"/>
    <w:rsid w:val="00A07B8B"/>
    <w:rsid w:val="00A367EE"/>
    <w:rsid w:val="00A73131"/>
    <w:rsid w:val="00A84612"/>
    <w:rsid w:val="00A86160"/>
    <w:rsid w:val="00A971B6"/>
    <w:rsid w:val="00B41A86"/>
    <w:rsid w:val="00B631B5"/>
    <w:rsid w:val="00B75B49"/>
    <w:rsid w:val="00C24186"/>
    <w:rsid w:val="00C2570E"/>
    <w:rsid w:val="00C82272"/>
    <w:rsid w:val="00CE1538"/>
    <w:rsid w:val="00D038AE"/>
    <w:rsid w:val="00E26DC7"/>
    <w:rsid w:val="00E51D03"/>
    <w:rsid w:val="00E87230"/>
    <w:rsid w:val="00EC4641"/>
    <w:rsid w:val="00EE1057"/>
    <w:rsid w:val="00F532F7"/>
    <w:rsid w:val="00F95D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0EC74-1CD1-43E1-B3ED-E8C32EAB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38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5380"/>
    <w:pPr>
      <w:spacing w:after="160" w:line="252" w:lineRule="auto"/>
      <w:ind w:left="720"/>
      <w:contextualSpacing/>
    </w:pPr>
  </w:style>
  <w:style w:type="character" w:styleId="Hipervnculo">
    <w:name w:val="Hyperlink"/>
    <w:basedOn w:val="Fuentedeprrafopredeter"/>
    <w:uiPriority w:val="99"/>
    <w:unhideWhenUsed/>
    <w:rsid w:val="00496292"/>
    <w:rPr>
      <w:color w:val="0000FF" w:themeColor="hyperlink"/>
      <w:u w:val="single"/>
    </w:rPr>
  </w:style>
  <w:style w:type="character" w:styleId="Hipervnculovisitado">
    <w:name w:val="FollowedHyperlink"/>
    <w:basedOn w:val="Fuentedeprrafopredeter"/>
    <w:uiPriority w:val="99"/>
    <w:semiHidden/>
    <w:unhideWhenUsed/>
    <w:rsid w:val="00496292"/>
    <w:rPr>
      <w:color w:val="800080" w:themeColor="followedHyperlink"/>
      <w:u w:val="single"/>
    </w:rPr>
  </w:style>
  <w:style w:type="paragraph" w:styleId="Textodeglobo">
    <w:name w:val="Balloon Text"/>
    <w:basedOn w:val="Normal"/>
    <w:link w:val="TextodegloboCar"/>
    <w:uiPriority w:val="99"/>
    <w:semiHidden/>
    <w:unhideWhenUsed/>
    <w:rsid w:val="00A971B6"/>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1963">
      <w:bodyDiv w:val="1"/>
      <w:marLeft w:val="0"/>
      <w:marRight w:val="0"/>
      <w:marTop w:val="0"/>
      <w:marBottom w:val="0"/>
      <w:divBdr>
        <w:top w:val="none" w:sz="0" w:space="0" w:color="auto"/>
        <w:left w:val="none" w:sz="0" w:space="0" w:color="auto"/>
        <w:bottom w:val="none" w:sz="0" w:space="0" w:color="auto"/>
        <w:right w:val="none" w:sz="0" w:space="0" w:color="auto"/>
      </w:divBdr>
      <w:divsChild>
        <w:div w:id="1937054789">
          <w:marLeft w:val="446"/>
          <w:marRight w:val="0"/>
          <w:marTop w:val="120"/>
          <w:marBottom w:val="120"/>
          <w:divBdr>
            <w:top w:val="none" w:sz="0" w:space="0" w:color="auto"/>
            <w:left w:val="none" w:sz="0" w:space="0" w:color="auto"/>
            <w:bottom w:val="none" w:sz="0" w:space="0" w:color="auto"/>
            <w:right w:val="none" w:sz="0" w:space="0" w:color="auto"/>
          </w:divBdr>
        </w:div>
      </w:divsChild>
    </w:div>
    <w:div w:id="774596924">
      <w:bodyDiv w:val="1"/>
      <w:marLeft w:val="0"/>
      <w:marRight w:val="0"/>
      <w:marTop w:val="0"/>
      <w:marBottom w:val="0"/>
      <w:divBdr>
        <w:top w:val="none" w:sz="0" w:space="0" w:color="auto"/>
        <w:left w:val="none" w:sz="0" w:space="0" w:color="auto"/>
        <w:bottom w:val="none" w:sz="0" w:space="0" w:color="auto"/>
        <w:right w:val="none" w:sz="0" w:space="0" w:color="auto"/>
      </w:divBdr>
    </w:div>
    <w:div w:id="793519852">
      <w:bodyDiv w:val="1"/>
      <w:marLeft w:val="0"/>
      <w:marRight w:val="0"/>
      <w:marTop w:val="0"/>
      <w:marBottom w:val="0"/>
      <w:divBdr>
        <w:top w:val="none" w:sz="0" w:space="0" w:color="auto"/>
        <w:left w:val="none" w:sz="0" w:space="0" w:color="auto"/>
        <w:bottom w:val="none" w:sz="0" w:space="0" w:color="auto"/>
        <w:right w:val="none" w:sz="0" w:space="0" w:color="auto"/>
      </w:divBdr>
    </w:div>
    <w:div w:id="836263203">
      <w:bodyDiv w:val="1"/>
      <w:marLeft w:val="0"/>
      <w:marRight w:val="0"/>
      <w:marTop w:val="0"/>
      <w:marBottom w:val="0"/>
      <w:divBdr>
        <w:top w:val="none" w:sz="0" w:space="0" w:color="auto"/>
        <w:left w:val="none" w:sz="0" w:space="0" w:color="auto"/>
        <w:bottom w:val="none" w:sz="0" w:space="0" w:color="auto"/>
        <w:right w:val="none" w:sz="0" w:space="0" w:color="auto"/>
      </w:divBdr>
    </w:div>
    <w:div w:id="982736918">
      <w:bodyDiv w:val="1"/>
      <w:marLeft w:val="0"/>
      <w:marRight w:val="0"/>
      <w:marTop w:val="0"/>
      <w:marBottom w:val="0"/>
      <w:divBdr>
        <w:top w:val="none" w:sz="0" w:space="0" w:color="auto"/>
        <w:left w:val="none" w:sz="0" w:space="0" w:color="auto"/>
        <w:bottom w:val="none" w:sz="0" w:space="0" w:color="auto"/>
        <w:right w:val="none" w:sz="0" w:space="0" w:color="auto"/>
      </w:divBdr>
    </w:div>
    <w:div w:id="1161774612">
      <w:bodyDiv w:val="1"/>
      <w:marLeft w:val="0"/>
      <w:marRight w:val="0"/>
      <w:marTop w:val="0"/>
      <w:marBottom w:val="0"/>
      <w:divBdr>
        <w:top w:val="none" w:sz="0" w:space="0" w:color="auto"/>
        <w:left w:val="none" w:sz="0" w:space="0" w:color="auto"/>
        <w:bottom w:val="none" w:sz="0" w:space="0" w:color="auto"/>
        <w:right w:val="none" w:sz="0" w:space="0" w:color="auto"/>
      </w:divBdr>
    </w:div>
    <w:div w:id="1507093524">
      <w:bodyDiv w:val="1"/>
      <w:marLeft w:val="0"/>
      <w:marRight w:val="0"/>
      <w:marTop w:val="0"/>
      <w:marBottom w:val="0"/>
      <w:divBdr>
        <w:top w:val="none" w:sz="0" w:space="0" w:color="auto"/>
        <w:left w:val="none" w:sz="0" w:space="0" w:color="auto"/>
        <w:bottom w:val="none" w:sz="0" w:space="0" w:color="auto"/>
        <w:right w:val="none" w:sz="0" w:space="0" w:color="auto"/>
      </w:divBdr>
    </w:div>
    <w:div w:id="1540971550">
      <w:bodyDiv w:val="1"/>
      <w:marLeft w:val="0"/>
      <w:marRight w:val="0"/>
      <w:marTop w:val="0"/>
      <w:marBottom w:val="0"/>
      <w:divBdr>
        <w:top w:val="none" w:sz="0" w:space="0" w:color="auto"/>
        <w:left w:val="none" w:sz="0" w:space="0" w:color="auto"/>
        <w:bottom w:val="none" w:sz="0" w:space="0" w:color="auto"/>
        <w:right w:val="none" w:sz="0" w:space="0" w:color="auto"/>
      </w:divBdr>
    </w:div>
    <w:div w:id="1541629454">
      <w:bodyDiv w:val="1"/>
      <w:marLeft w:val="0"/>
      <w:marRight w:val="0"/>
      <w:marTop w:val="0"/>
      <w:marBottom w:val="0"/>
      <w:divBdr>
        <w:top w:val="none" w:sz="0" w:space="0" w:color="auto"/>
        <w:left w:val="none" w:sz="0" w:space="0" w:color="auto"/>
        <w:bottom w:val="none" w:sz="0" w:space="0" w:color="auto"/>
        <w:right w:val="none" w:sz="0" w:space="0" w:color="auto"/>
      </w:divBdr>
    </w:div>
    <w:div w:id="1670717156">
      <w:bodyDiv w:val="1"/>
      <w:marLeft w:val="0"/>
      <w:marRight w:val="0"/>
      <w:marTop w:val="0"/>
      <w:marBottom w:val="0"/>
      <w:divBdr>
        <w:top w:val="none" w:sz="0" w:space="0" w:color="auto"/>
        <w:left w:val="none" w:sz="0" w:space="0" w:color="auto"/>
        <w:bottom w:val="none" w:sz="0" w:space="0" w:color="auto"/>
        <w:right w:val="none" w:sz="0" w:space="0" w:color="auto"/>
      </w:divBdr>
    </w:div>
    <w:div w:id="188555972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7C01E.6D29160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s://www.repositoriodirplan.c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C82F6FB5-FD56-45A7-84F7-FDB5E6F9BCA4}"/>
</file>

<file path=customXml/itemProps2.xml><?xml version="1.0" encoding="utf-8"?>
<ds:datastoreItem xmlns:ds="http://schemas.openxmlformats.org/officeDocument/2006/customXml" ds:itemID="{89659E65-5A94-47D6-840A-7DA90907BDBC}"/>
</file>

<file path=customXml/itemProps3.xml><?xml version="1.0" encoding="utf-8"?>
<ds:datastoreItem xmlns:ds="http://schemas.openxmlformats.org/officeDocument/2006/customXml" ds:itemID="{2A44DCB7-728D-4FC0-BBEC-8DE51A052622}"/>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Krause Monsalve (Vialidad)</dc:creator>
  <cp:lastModifiedBy>Claudia Ramírez Hernández (Dirplan)</cp:lastModifiedBy>
  <cp:revision>2</cp:revision>
  <dcterms:created xsi:type="dcterms:W3CDTF">2021-10-29T00:35:00Z</dcterms:created>
  <dcterms:modified xsi:type="dcterms:W3CDTF">2021-10-29T00:35:00Z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