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1BE" w:rsidRDefault="002661BE" w:rsidP="002661BE">
      <w:pPr>
        <w:jc w:val="center"/>
        <w:rPr>
          <w:b/>
          <w:sz w:val="24"/>
        </w:rPr>
      </w:pPr>
    </w:p>
    <w:p w:rsidR="002661BE" w:rsidRPr="002661BE" w:rsidRDefault="002661BE" w:rsidP="00D437A4">
      <w:pPr>
        <w:rPr>
          <w:b/>
          <w:sz w:val="24"/>
        </w:rPr>
      </w:pPr>
      <w:r w:rsidRPr="002661BE">
        <w:rPr>
          <w:b/>
          <w:sz w:val="24"/>
        </w:rPr>
        <w:t>RESTAURACIÓN DE ASCENSORES DE VALPARAÍSO</w:t>
      </w:r>
      <w:r w:rsidR="00ED7ECC">
        <w:rPr>
          <w:b/>
          <w:sz w:val="24"/>
        </w:rPr>
        <w:t xml:space="preserve"> - Informe 5</w:t>
      </w:r>
      <w:bookmarkStart w:id="0" w:name="_GoBack"/>
      <w:bookmarkEnd w:id="0"/>
      <w:r w:rsidR="00126809">
        <w:rPr>
          <w:b/>
          <w:sz w:val="24"/>
        </w:rPr>
        <w:t xml:space="preserve">° </w:t>
      </w:r>
      <w:r w:rsidR="00E41A09">
        <w:rPr>
          <w:b/>
          <w:sz w:val="24"/>
        </w:rPr>
        <w:t>Bimestre</w:t>
      </w:r>
    </w:p>
    <w:p w:rsidR="002661BE" w:rsidRDefault="002661BE" w:rsidP="0034563B"/>
    <w:p w:rsidR="00E41A09" w:rsidRPr="00E41A09" w:rsidRDefault="00647D04" w:rsidP="00D437A4">
      <w:pPr>
        <w:tabs>
          <w:tab w:val="left" w:pos="142"/>
        </w:tabs>
        <w:ind w:right="-93"/>
        <w:jc w:val="both"/>
        <w:rPr>
          <w:sz w:val="24"/>
        </w:rPr>
      </w:pPr>
      <w:r>
        <w:rPr>
          <w:sz w:val="24"/>
        </w:rPr>
        <w:t>Glosa 07: Se informará</w:t>
      </w:r>
      <w:r w:rsidR="00E41A09" w:rsidRPr="00E41A09">
        <w:rPr>
          <w:sz w:val="24"/>
        </w:rPr>
        <w:t xml:space="preserve"> bimestralmente a la </w:t>
      </w:r>
      <w:r>
        <w:rPr>
          <w:sz w:val="24"/>
        </w:rPr>
        <w:t>C</w:t>
      </w:r>
      <w:r w:rsidR="00E41A09" w:rsidRPr="00E41A09">
        <w:rPr>
          <w:sz w:val="24"/>
        </w:rPr>
        <w:t xml:space="preserve">omisión Especial </w:t>
      </w:r>
      <w:r>
        <w:rPr>
          <w:sz w:val="24"/>
        </w:rPr>
        <w:t xml:space="preserve">Mixta </w:t>
      </w:r>
      <w:r w:rsidR="00E41A09" w:rsidRPr="00E41A09">
        <w:rPr>
          <w:sz w:val="24"/>
        </w:rPr>
        <w:t>de presupuesto</w:t>
      </w:r>
      <w:r>
        <w:rPr>
          <w:sz w:val="24"/>
        </w:rPr>
        <w:t>s</w:t>
      </w:r>
      <w:r w:rsidR="00E41A09" w:rsidRPr="00E41A09">
        <w:rPr>
          <w:sz w:val="24"/>
        </w:rPr>
        <w:t xml:space="preserve"> el estado y el desarrollo de los proyectos relativos a ascensores </w:t>
      </w:r>
      <w:r>
        <w:rPr>
          <w:sz w:val="24"/>
        </w:rPr>
        <w:t>en</w:t>
      </w:r>
      <w:r w:rsidR="00E41A09" w:rsidRPr="00E41A09">
        <w:rPr>
          <w:sz w:val="24"/>
        </w:rPr>
        <w:t xml:space="preserve"> la comuna de Valparaíso.</w:t>
      </w:r>
    </w:p>
    <w:p w:rsidR="00E41A09" w:rsidRPr="00E41A09" w:rsidRDefault="00E41A09" w:rsidP="00D437A4">
      <w:pPr>
        <w:tabs>
          <w:tab w:val="left" w:pos="142"/>
        </w:tabs>
        <w:ind w:right="-93"/>
        <w:jc w:val="both"/>
        <w:rPr>
          <w:sz w:val="24"/>
        </w:rPr>
      </w:pPr>
      <w:r w:rsidRPr="00E41A09">
        <w:rPr>
          <w:sz w:val="24"/>
        </w:rPr>
        <w:t>Se dará cuenta de la planificación, la ejecución de los mismos y eventuales retrasos que existan.</w:t>
      </w:r>
    </w:p>
    <w:p w:rsidR="002661BE" w:rsidRDefault="00D437A4" w:rsidP="00E41A09">
      <w:pPr>
        <w:tabs>
          <w:tab w:val="left" w:pos="142"/>
        </w:tabs>
        <w:ind w:right="-93"/>
        <w:jc w:val="both"/>
      </w:pPr>
      <w:r w:rsidRPr="00A3178C">
        <w:rPr>
          <w:rFonts w:ascii="Verdana" w:hAnsi="Verdana"/>
          <w:b/>
          <w:sz w:val="24"/>
        </w:rPr>
        <w:t xml:space="preserve"> </w:t>
      </w:r>
    </w:p>
    <w:p w:rsidR="00553EED" w:rsidRPr="00455536" w:rsidRDefault="00515D49" w:rsidP="00553EED">
      <w:pPr>
        <w:rPr>
          <w:b/>
          <w:sz w:val="24"/>
        </w:rPr>
      </w:pPr>
      <w:r w:rsidRPr="00455536">
        <w:rPr>
          <w:b/>
          <w:sz w:val="24"/>
        </w:rPr>
        <w:t xml:space="preserve">GRUPO N°1: </w:t>
      </w:r>
      <w:r w:rsidR="00553EED" w:rsidRPr="00455536">
        <w:rPr>
          <w:b/>
          <w:sz w:val="24"/>
        </w:rPr>
        <w:t>ASCENSORES ENTREGADOS</w:t>
      </w:r>
    </w:p>
    <w:tbl>
      <w:tblPr>
        <w:tblStyle w:val="Tablaconcuadrcula"/>
        <w:tblW w:w="0" w:type="auto"/>
        <w:tblLook w:val="04A0" w:firstRow="1" w:lastRow="0" w:firstColumn="1" w:lastColumn="0" w:noHBand="0" w:noVBand="1"/>
      </w:tblPr>
      <w:tblGrid>
        <w:gridCol w:w="2767"/>
        <w:gridCol w:w="6061"/>
      </w:tblGrid>
      <w:tr w:rsidR="00553EED" w:rsidTr="0027607A">
        <w:tc>
          <w:tcPr>
            <w:tcW w:w="2802" w:type="dxa"/>
          </w:tcPr>
          <w:p w:rsidR="003B23C3" w:rsidRDefault="003B23C3" w:rsidP="00553EED">
            <w:pPr>
              <w:pStyle w:val="Textosinformato"/>
              <w:rPr>
                <w:b/>
              </w:rPr>
            </w:pPr>
            <w:r>
              <w:rPr>
                <w:b/>
              </w:rPr>
              <w:t>ESPÍRITU SANTO</w:t>
            </w:r>
          </w:p>
          <w:p w:rsidR="00515D49" w:rsidRDefault="003B23C3" w:rsidP="00553EED">
            <w:pPr>
              <w:pStyle w:val="Textosinformato"/>
              <w:rPr>
                <w:sz w:val="14"/>
                <w:lang w:val="es-MX"/>
              </w:rPr>
            </w:pPr>
            <w:r w:rsidRPr="003B23C3">
              <w:rPr>
                <w:sz w:val="14"/>
                <w:lang w:val="es-MX"/>
              </w:rPr>
              <w:t>BIP 30435026-0; SAFI 254407</w:t>
            </w:r>
          </w:p>
          <w:p w:rsidR="003B23C3" w:rsidRDefault="003B23C3" w:rsidP="00553EED">
            <w:pPr>
              <w:pStyle w:val="Textosinformato"/>
            </w:pPr>
          </w:p>
          <w:p w:rsidR="00097AF4" w:rsidRDefault="00553EED" w:rsidP="00553EED">
            <w:pPr>
              <w:pStyle w:val="Textosinformato"/>
            </w:pPr>
            <w:r>
              <w:t xml:space="preserve">Ejecutado entre </w:t>
            </w:r>
            <w:r w:rsidR="000A4BC9">
              <w:t>05.09.</w:t>
            </w:r>
            <w:r>
              <w:t xml:space="preserve">2016 </w:t>
            </w:r>
            <w:r w:rsidR="00575A1D">
              <w:t>y</w:t>
            </w:r>
            <w:r>
              <w:t xml:space="preserve"> </w:t>
            </w:r>
            <w:r w:rsidR="000A4BC9">
              <w:t>14.06.</w:t>
            </w:r>
            <w:r>
              <w:t xml:space="preserve">2018. </w:t>
            </w:r>
          </w:p>
          <w:p w:rsidR="000A4BC9" w:rsidRDefault="00553EED" w:rsidP="00553EED">
            <w:pPr>
              <w:pStyle w:val="Textosinformato"/>
            </w:pPr>
            <w:r>
              <w:t>Inversión</w:t>
            </w:r>
            <w:r w:rsidR="00097AF4">
              <w:t xml:space="preserve"> final</w:t>
            </w:r>
            <w:r>
              <w:t xml:space="preserve">: </w:t>
            </w:r>
            <w:r w:rsidR="000A4BC9">
              <w:t>M</w:t>
            </w:r>
            <w:r>
              <w:t>$1.67</w:t>
            </w:r>
            <w:r w:rsidR="000A4BC9">
              <w:t>9</w:t>
            </w:r>
            <w:r w:rsidR="00D437A4">
              <w:t>.000.-</w:t>
            </w:r>
          </w:p>
          <w:p w:rsidR="000A2A42" w:rsidRDefault="000A2A42" w:rsidP="00961FA5">
            <w:pPr>
              <w:pStyle w:val="Textosinformato"/>
            </w:pPr>
          </w:p>
        </w:tc>
        <w:tc>
          <w:tcPr>
            <w:tcW w:w="6176" w:type="dxa"/>
          </w:tcPr>
          <w:p w:rsidR="00575A1D" w:rsidRPr="00575A1D" w:rsidRDefault="00190FEB" w:rsidP="00553EED">
            <w:pPr>
              <w:rPr>
                <w:u w:val="single"/>
              </w:rPr>
            </w:pPr>
            <w:r>
              <w:rPr>
                <w:u w:val="single"/>
              </w:rPr>
              <w:t>Estado actual</w:t>
            </w:r>
          </w:p>
          <w:p w:rsidR="00553EED" w:rsidRDefault="007D2002" w:rsidP="00553EED">
            <w:r>
              <w:t>Detenido por la Municipalidad.</w:t>
            </w:r>
          </w:p>
          <w:p w:rsidR="00575A1D" w:rsidRDefault="00575A1D" w:rsidP="00553EED">
            <w:r w:rsidRPr="00575A1D">
              <w:rPr>
                <w:u w:val="single"/>
              </w:rPr>
              <w:t>Contratos</w:t>
            </w:r>
          </w:p>
          <w:p w:rsidR="000A4BC9" w:rsidRDefault="00575A1D" w:rsidP="00553EED">
            <w:r>
              <w:t>OBRA/AMEC/AIFO: liquidados. OK</w:t>
            </w:r>
          </w:p>
          <w:p w:rsidR="00DE5115" w:rsidRDefault="00E41A09" w:rsidP="00553EED">
            <w:pPr>
              <w:rPr>
                <w:color w:val="FF0000"/>
              </w:rPr>
            </w:pPr>
            <w:r w:rsidRPr="00E41A09">
              <w:rPr>
                <w:color w:val="FF0000"/>
              </w:rPr>
              <w:t xml:space="preserve">Recursos adicionales </w:t>
            </w:r>
            <w:r w:rsidR="00394766">
              <w:rPr>
                <w:color w:val="FF0000"/>
              </w:rPr>
              <w:t>totalmente tramitados en proceso</w:t>
            </w:r>
            <w:r w:rsidRPr="00E41A09">
              <w:rPr>
                <w:color w:val="FF0000"/>
              </w:rPr>
              <w:t>, para reparaciones menores identificadas por</w:t>
            </w:r>
            <w:r w:rsidR="00F0287E">
              <w:rPr>
                <w:color w:val="FF0000"/>
              </w:rPr>
              <w:t xml:space="preserve"> el estudio realizado por IDIEM. </w:t>
            </w:r>
          </w:p>
          <w:p w:rsidR="00F0287E" w:rsidRDefault="000944D7" w:rsidP="00553EED">
            <w:pPr>
              <w:rPr>
                <w:color w:val="FF0000"/>
              </w:rPr>
            </w:pPr>
            <w:r>
              <w:rPr>
                <w:color w:val="FF0000"/>
              </w:rPr>
              <w:t xml:space="preserve">Primera </w:t>
            </w:r>
            <w:r w:rsidR="00F0287E">
              <w:rPr>
                <w:color w:val="FF0000"/>
              </w:rPr>
              <w:t xml:space="preserve">licitación </w:t>
            </w:r>
            <w:r w:rsidR="00DE5115">
              <w:rPr>
                <w:color w:val="FF0000"/>
              </w:rPr>
              <w:t>fue declarada desierta</w:t>
            </w:r>
            <w:r w:rsidR="00F0287E">
              <w:rPr>
                <w:color w:val="FF0000"/>
              </w:rPr>
              <w:t>.</w:t>
            </w:r>
            <w:r w:rsidR="00E41A09" w:rsidRPr="00E41A09">
              <w:rPr>
                <w:color w:val="FF0000"/>
              </w:rPr>
              <w:t xml:space="preserve"> </w:t>
            </w:r>
          </w:p>
          <w:p w:rsidR="00740EE0" w:rsidRDefault="000944D7" w:rsidP="000944D7">
            <w:pPr>
              <w:rPr>
                <w:color w:val="FF0000"/>
              </w:rPr>
            </w:pPr>
            <w:r>
              <w:rPr>
                <w:color w:val="FF0000"/>
              </w:rPr>
              <w:t>En s</w:t>
            </w:r>
            <w:r w:rsidR="00DE5115">
              <w:rPr>
                <w:color w:val="FF0000"/>
              </w:rPr>
              <w:t>egunda</w:t>
            </w:r>
            <w:r w:rsidR="00E01057">
              <w:rPr>
                <w:color w:val="FF0000"/>
              </w:rPr>
              <w:t xml:space="preserve"> l</w:t>
            </w:r>
            <w:r w:rsidR="00394766">
              <w:rPr>
                <w:color w:val="FF0000"/>
              </w:rPr>
              <w:t>icitación</w:t>
            </w:r>
            <w:r>
              <w:rPr>
                <w:color w:val="FF0000"/>
              </w:rPr>
              <w:t xml:space="preserve"> se desechó la oferta, por no cumplir bases</w:t>
            </w:r>
            <w:r w:rsidR="00394766">
              <w:rPr>
                <w:color w:val="FF0000"/>
              </w:rPr>
              <w:t>.</w:t>
            </w:r>
          </w:p>
          <w:p w:rsidR="000944D7" w:rsidRDefault="000944D7" w:rsidP="000944D7">
            <w:pPr>
              <w:rPr>
                <w:color w:val="FF0000"/>
              </w:rPr>
            </w:pPr>
            <w:r>
              <w:rPr>
                <w:color w:val="FF0000"/>
              </w:rPr>
              <w:t xml:space="preserve">En tercera licitación, publicada el 08-09-2021, llegó una oferta válida por monto superior al presupuesto oficial, por lo que los recursos complementarios se están solicitando. Se espera adjudicar el contrato en diciembre de 2021. </w:t>
            </w:r>
          </w:p>
          <w:p w:rsidR="000944D7" w:rsidRDefault="000944D7" w:rsidP="000944D7"/>
        </w:tc>
      </w:tr>
      <w:tr w:rsidR="00553EED" w:rsidTr="0027607A">
        <w:tc>
          <w:tcPr>
            <w:tcW w:w="2802" w:type="dxa"/>
          </w:tcPr>
          <w:p w:rsidR="00C5647B" w:rsidRDefault="003B23C3" w:rsidP="00553EED">
            <w:pPr>
              <w:pStyle w:val="Textosinformato"/>
              <w:rPr>
                <w:b/>
              </w:rPr>
            </w:pPr>
            <w:r>
              <w:rPr>
                <w:b/>
              </w:rPr>
              <w:t>CORDILLERA</w:t>
            </w:r>
          </w:p>
          <w:p w:rsidR="003B23C3" w:rsidRPr="003B23C3" w:rsidRDefault="003B23C3" w:rsidP="00553EED">
            <w:pPr>
              <w:pStyle w:val="Textosinformato"/>
              <w:rPr>
                <w:sz w:val="14"/>
                <w:lang w:val="es-MX"/>
              </w:rPr>
            </w:pPr>
            <w:r w:rsidRPr="003B23C3">
              <w:rPr>
                <w:sz w:val="14"/>
                <w:lang w:val="es-MX"/>
              </w:rPr>
              <w:t>BIP 30434979-0; SAFI 257021</w:t>
            </w:r>
          </w:p>
          <w:p w:rsidR="003B23C3" w:rsidRPr="003B23C3" w:rsidRDefault="003B23C3" w:rsidP="00553EED">
            <w:pPr>
              <w:pStyle w:val="Textosinformato"/>
              <w:rPr>
                <w:sz w:val="20"/>
              </w:rPr>
            </w:pPr>
          </w:p>
          <w:p w:rsidR="00C5647B" w:rsidRDefault="00553EED" w:rsidP="00553EED">
            <w:pPr>
              <w:pStyle w:val="Textosinformato"/>
            </w:pPr>
            <w:r>
              <w:t xml:space="preserve">Ejecutado entre </w:t>
            </w:r>
            <w:r w:rsidR="00575A1D">
              <w:t>13.01.</w:t>
            </w:r>
            <w:r>
              <w:t xml:space="preserve">2017 y </w:t>
            </w:r>
            <w:r w:rsidR="00F93FE8">
              <w:t>30.10.</w:t>
            </w:r>
            <w:r>
              <w:t xml:space="preserve">2018. </w:t>
            </w:r>
          </w:p>
          <w:p w:rsidR="00575A1D" w:rsidRDefault="00553EED" w:rsidP="00553EED">
            <w:pPr>
              <w:pStyle w:val="Textosinformato"/>
            </w:pPr>
            <w:r>
              <w:t xml:space="preserve">Inversión: </w:t>
            </w:r>
            <w:r w:rsidR="00575A1D">
              <w:t>M</w:t>
            </w:r>
            <w:r w:rsidR="00A47CF6">
              <w:t>$1.897</w:t>
            </w:r>
            <w:r w:rsidR="00D437A4">
              <w:t>.000.-</w:t>
            </w:r>
            <w:r w:rsidR="00A47CF6">
              <w:t xml:space="preserve"> </w:t>
            </w:r>
          </w:p>
          <w:p w:rsidR="000A2A42" w:rsidRDefault="000A2A42" w:rsidP="00D437A4">
            <w:pPr>
              <w:pStyle w:val="Textosinformato"/>
            </w:pPr>
          </w:p>
        </w:tc>
        <w:tc>
          <w:tcPr>
            <w:tcW w:w="6176" w:type="dxa"/>
          </w:tcPr>
          <w:p w:rsidR="00575A1D" w:rsidRPr="00575A1D" w:rsidRDefault="00190FEB" w:rsidP="00575A1D">
            <w:pPr>
              <w:rPr>
                <w:u w:val="single"/>
              </w:rPr>
            </w:pPr>
            <w:r>
              <w:rPr>
                <w:u w:val="single"/>
              </w:rPr>
              <w:t>Estado actual</w:t>
            </w:r>
          </w:p>
          <w:p w:rsidR="007D2002" w:rsidRDefault="007D2002" w:rsidP="007D2002">
            <w:r>
              <w:t>Detenido por la Municipalidad.</w:t>
            </w:r>
          </w:p>
          <w:p w:rsidR="00575A1D" w:rsidRDefault="00575A1D" w:rsidP="00575A1D">
            <w:r w:rsidRPr="00575A1D">
              <w:rPr>
                <w:u w:val="single"/>
              </w:rPr>
              <w:t>Contratos</w:t>
            </w:r>
          </w:p>
          <w:p w:rsidR="00C5647B" w:rsidRDefault="00575A1D" w:rsidP="00C5647B">
            <w:r w:rsidRPr="00740EE0">
              <w:t>OBRA</w:t>
            </w:r>
            <w:r w:rsidR="00C5647B" w:rsidRPr="00740EE0">
              <w:t xml:space="preserve">: </w:t>
            </w:r>
            <w:r w:rsidR="006729C3">
              <w:t>Liquidada</w:t>
            </w:r>
          </w:p>
          <w:p w:rsidR="00575A1D" w:rsidRDefault="00C5647B" w:rsidP="00C5647B">
            <w:r>
              <w:t>A</w:t>
            </w:r>
            <w:r w:rsidR="00575A1D">
              <w:t>MEC</w:t>
            </w:r>
            <w:r w:rsidR="00856AFC">
              <w:t>/</w:t>
            </w:r>
            <w:r w:rsidR="00575A1D">
              <w:t>AIFO: liquidada</w:t>
            </w:r>
            <w:r w:rsidR="00E4450F">
              <w:t>s</w:t>
            </w:r>
          </w:p>
          <w:p w:rsidR="00E01057" w:rsidRPr="00E01057" w:rsidRDefault="00E01057" w:rsidP="00E01057">
            <w:pPr>
              <w:rPr>
                <w:color w:val="FF0000"/>
              </w:rPr>
            </w:pPr>
            <w:r w:rsidRPr="00E01057">
              <w:rPr>
                <w:color w:val="FF0000"/>
              </w:rPr>
              <w:t xml:space="preserve">Recursos adicionales totalmente tramitados en proceso, para reparaciones menores identificadas por el estudio realizado por IDIEM. </w:t>
            </w:r>
          </w:p>
          <w:p w:rsidR="005B0FD8" w:rsidRDefault="005B0FD8" w:rsidP="005B0FD8">
            <w:pPr>
              <w:rPr>
                <w:color w:val="FF0000"/>
              </w:rPr>
            </w:pPr>
            <w:r>
              <w:rPr>
                <w:color w:val="FF0000"/>
              </w:rPr>
              <w:t>Primera licitación fue declarada desierta.</w:t>
            </w:r>
            <w:r w:rsidRPr="00E41A09">
              <w:rPr>
                <w:color w:val="FF0000"/>
              </w:rPr>
              <w:t xml:space="preserve"> </w:t>
            </w:r>
          </w:p>
          <w:p w:rsidR="005B0FD8" w:rsidRDefault="005B0FD8" w:rsidP="005B0FD8">
            <w:pPr>
              <w:rPr>
                <w:color w:val="FF0000"/>
              </w:rPr>
            </w:pPr>
            <w:r>
              <w:rPr>
                <w:color w:val="FF0000"/>
              </w:rPr>
              <w:t>En segunda licitación se desechó la oferta, por no cumplir bases.</w:t>
            </w:r>
          </w:p>
          <w:p w:rsidR="005B0FD8" w:rsidRDefault="005B0FD8" w:rsidP="005B0FD8">
            <w:pPr>
              <w:rPr>
                <w:color w:val="FF0000"/>
              </w:rPr>
            </w:pPr>
            <w:r>
              <w:rPr>
                <w:color w:val="FF0000"/>
              </w:rPr>
              <w:t xml:space="preserve">En tercera licitación, publicada el 08-09-2021, llegó una oferta válida por monto superior al presupuesto oficial, por lo que los recursos complementarios se están solicitando. Se espera adjudicar el contrato en diciembre de 2021. </w:t>
            </w:r>
          </w:p>
          <w:p w:rsidR="00740EE0" w:rsidRDefault="00740EE0" w:rsidP="00C5647B"/>
        </w:tc>
      </w:tr>
      <w:tr w:rsidR="00575A1D" w:rsidTr="0027607A">
        <w:tc>
          <w:tcPr>
            <w:tcW w:w="2802" w:type="dxa"/>
          </w:tcPr>
          <w:p w:rsidR="00575A1D" w:rsidRDefault="003B23C3" w:rsidP="00553EED">
            <w:pPr>
              <w:pStyle w:val="Textosinformato"/>
              <w:rPr>
                <w:b/>
              </w:rPr>
            </w:pPr>
            <w:r>
              <w:rPr>
                <w:b/>
              </w:rPr>
              <w:t>CONCEPCIÓN</w:t>
            </w:r>
          </w:p>
          <w:p w:rsidR="003B23C3" w:rsidRPr="003B23C3" w:rsidRDefault="003B23C3" w:rsidP="00553EED">
            <w:pPr>
              <w:pStyle w:val="Textosinformato"/>
              <w:rPr>
                <w:sz w:val="14"/>
                <w:lang w:val="es-MX"/>
              </w:rPr>
            </w:pPr>
            <w:r w:rsidRPr="003B23C3">
              <w:rPr>
                <w:sz w:val="14"/>
                <w:lang w:val="es-MX"/>
              </w:rPr>
              <w:t>BIP 30434981-0; SAFI 257031</w:t>
            </w:r>
          </w:p>
          <w:p w:rsidR="003B23C3" w:rsidRPr="003B23C3" w:rsidRDefault="003B23C3" w:rsidP="00553EED">
            <w:pPr>
              <w:pStyle w:val="Textosinformato"/>
              <w:rPr>
                <w:sz w:val="20"/>
              </w:rPr>
            </w:pPr>
          </w:p>
          <w:p w:rsidR="00575A1D" w:rsidRDefault="00575A1D" w:rsidP="00553EED">
            <w:pPr>
              <w:pStyle w:val="Textosinformato"/>
            </w:pPr>
            <w:r>
              <w:t xml:space="preserve">Ejecutado entre </w:t>
            </w:r>
            <w:r w:rsidR="005F36C9">
              <w:t xml:space="preserve">07.12.2016 </w:t>
            </w:r>
            <w:r>
              <w:t xml:space="preserve">y </w:t>
            </w:r>
            <w:r w:rsidR="00D75096">
              <w:t>31</w:t>
            </w:r>
            <w:r w:rsidR="005F36C9">
              <w:t>.12.</w:t>
            </w:r>
            <w:r>
              <w:t>2018.</w:t>
            </w:r>
          </w:p>
          <w:p w:rsidR="00575A1D" w:rsidRDefault="00575A1D" w:rsidP="00553EED">
            <w:pPr>
              <w:pStyle w:val="Textosinformato"/>
            </w:pPr>
            <w:r>
              <w:t xml:space="preserve">Inversión: </w:t>
            </w:r>
            <w:r w:rsidR="00A47CF6">
              <w:t>M</w:t>
            </w:r>
            <w:r>
              <w:t>$1.9</w:t>
            </w:r>
            <w:r w:rsidR="005F36C9">
              <w:t>44</w:t>
            </w:r>
            <w:r w:rsidR="00D437A4">
              <w:t>.000.-</w:t>
            </w:r>
          </w:p>
          <w:p w:rsidR="000A2A42" w:rsidRDefault="000A2A42" w:rsidP="00D437A4">
            <w:pPr>
              <w:pStyle w:val="Textosinformato"/>
            </w:pPr>
          </w:p>
        </w:tc>
        <w:tc>
          <w:tcPr>
            <w:tcW w:w="6176" w:type="dxa"/>
          </w:tcPr>
          <w:p w:rsidR="00190FEB" w:rsidRPr="00575A1D" w:rsidRDefault="00190FEB" w:rsidP="00190FEB">
            <w:pPr>
              <w:rPr>
                <w:u w:val="single"/>
              </w:rPr>
            </w:pPr>
            <w:r>
              <w:rPr>
                <w:u w:val="single"/>
              </w:rPr>
              <w:lastRenderedPageBreak/>
              <w:t>Estado actual</w:t>
            </w:r>
          </w:p>
          <w:p w:rsidR="00A47CF6" w:rsidRDefault="00190FEB" w:rsidP="00A46189">
            <w:pPr>
              <w:jc w:val="both"/>
            </w:pPr>
            <w:r>
              <w:t xml:space="preserve">No operativo. </w:t>
            </w:r>
            <w:r w:rsidR="00A47CF6">
              <w:t>E</w:t>
            </w:r>
            <w:r w:rsidR="00A47CF6" w:rsidRPr="00A47CF6">
              <w:t xml:space="preserve">n 01.02.2020 </w:t>
            </w:r>
            <w:r w:rsidR="00A47CF6">
              <w:t xml:space="preserve">sufrió un accidente </w:t>
            </w:r>
            <w:r w:rsidR="00A47CF6" w:rsidRPr="00A47CF6">
              <w:t>que dejó 5 lesionados</w:t>
            </w:r>
            <w:r w:rsidR="007D2002">
              <w:t xml:space="preserve">.  </w:t>
            </w:r>
            <w:r w:rsidR="00E01057">
              <w:t xml:space="preserve">Se desarrolló completamente el </w:t>
            </w:r>
            <w:r w:rsidR="007D2002">
              <w:t>Peritaje al accidente.</w:t>
            </w:r>
          </w:p>
          <w:p w:rsidR="00A47CF6" w:rsidRDefault="00A47CF6" w:rsidP="00A46189">
            <w:pPr>
              <w:jc w:val="both"/>
            </w:pPr>
            <w:r w:rsidRPr="00575A1D">
              <w:rPr>
                <w:u w:val="single"/>
              </w:rPr>
              <w:t>Contratos</w:t>
            </w:r>
          </w:p>
          <w:p w:rsidR="00D75096" w:rsidRDefault="00D75096" w:rsidP="00D75096">
            <w:r>
              <w:lastRenderedPageBreak/>
              <w:t>OBR</w:t>
            </w:r>
            <w:r w:rsidRPr="00740EE0">
              <w:t>A: Recepción Definitiva</w:t>
            </w:r>
            <w:r w:rsidR="00E01057">
              <w:t xml:space="preserve"> </w:t>
            </w:r>
            <w:r w:rsidR="006729C3">
              <w:t>realizada</w:t>
            </w:r>
            <w:r w:rsidRPr="00740EE0">
              <w:t xml:space="preserve"> (</w:t>
            </w:r>
            <w:r>
              <w:t xml:space="preserve">Recepción </w:t>
            </w:r>
            <w:r w:rsidRPr="00575A1D">
              <w:t xml:space="preserve">Provisoria </w:t>
            </w:r>
            <w:r>
              <w:t>01</w:t>
            </w:r>
            <w:r w:rsidRPr="00575A1D">
              <w:t>.</w:t>
            </w:r>
            <w:r>
              <w:t>04</w:t>
            </w:r>
            <w:r w:rsidRPr="00575A1D">
              <w:t>.201</w:t>
            </w:r>
            <w:r>
              <w:t>9</w:t>
            </w:r>
            <w:r w:rsidRPr="00575A1D">
              <w:t xml:space="preserve">/ </w:t>
            </w:r>
            <w:r>
              <w:t xml:space="preserve">Designa Comisión Recepción </w:t>
            </w:r>
            <w:proofErr w:type="spellStart"/>
            <w:r>
              <w:t>Def</w:t>
            </w:r>
            <w:proofErr w:type="spellEnd"/>
            <w:r>
              <w:t>. 09.01.2020)</w:t>
            </w:r>
            <w:r w:rsidR="00E77791">
              <w:t>. La Resolución de L</w:t>
            </w:r>
            <w:r w:rsidR="00E77791" w:rsidRPr="00E77791">
              <w:t>iquidación está en proceso de elaboración</w:t>
            </w:r>
            <w:r w:rsidR="00E77791">
              <w:t>.</w:t>
            </w:r>
          </w:p>
          <w:p w:rsidR="00D437A4" w:rsidRDefault="00A47CF6" w:rsidP="00A47CF6">
            <w:r>
              <w:t>AMEC/</w:t>
            </w:r>
            <w:r w:rsidR="00D75096">
              <w:t>AIFO: liquidada</w:t>
            </w:r>
            <w:r w:rsidR="00856AFC">
              <w:t>s</w:t>
            </w:r>
          </w:p>
          <w:p w:rsidR="00E01057" w:rsidRPr="00E01057" w:rsidRDefault="00E01057" w:rsidP="00E01057">
            <w:pPr>
              <w:rPr>
                <w:color w:val="FF0000"/>
              </w:rPr>
            </w:pPr>
            <w:r w:rsidRPr="00E01057">
              <w:rPr>
                <w:color w:val="FF0000"/>
              </w:rPr>
              <w:t xml:space="preserve">Recursos adicionales totalmente tramitados en proceso, para reparaciones identificadas por el estudio realizado por IDIEM. </w:t>
            </w:r>
          </w:p>
          <w:p w:rsidR="006729C3" w:rsidRDefault="006729C3" w:rsidP="006729C3">
            <w:pPr>
              <w:rPr>
                <w:color w:val="FF0000"/>
              </w:rPr>
            </w:pPr>
            <w:r>
              <w:rPr>
                <w:color w:val="FF0000"/>
              </w:rPr>
              <w:t>Primera licitación fue declarada desierta.</w:t>
            </w:r>
            <w:r w:rsidRPr="00E41A09">
              <w:rPr>
                <w:color w:val="FF0000"/>
              </w:rPr>
              <w:t xml:space="preserve"> </w:t>
            </w:r>
          </w:p>
          <w:p w:rsidR="006729C3" w:rsidRDefault="006729C3" w:rsidP="006729C3">
            <w:pPr>
              <w:rPr>
                <w:color w:val="FF0000"/>
              </w:rPr>
            </w:pPr>
            <w:r>
              <w:rPr>
                <w:color w:val="FF0000"/>
              </w:rPr>
              <w:t>En segunda licitación se desechó la oferta, por no cumplir bases.</w:t>
            </w:r>
          </w:p>
          <w:p w:rsidR="006729C3" w:rsidRDefault="006729C3" w:rsidP="006729C3">
            <w:pPr>
              <w:rPr>
                <w:color w:val="FF0000"/>
              </w:rPr>
            </w:pPr>
            <w:r>
              <w:rPr>
                <w:color w:val="FF0000"/>
              </w:rPr>
              <w:t xml:space="preserve">En tercera licitación, publicada el 08-09-2021, llegó una oferta válida por monto superior al presupuesto oficial, por lo que los recursos complementarios se están solicitando. Se espera adjudicar el contrato en diciembre de 2021. </w:t>
            </w:r>
          </w:p>
          <w:p w:rsidR="0027607A" w:rsidRDefault="0027607A" w:rsidP="00363D11"/>
        </w:tc>
      </w:tr>
    </w:tbl>
    <w:p w:rsidR="00553EED" w:rsidRDefault="00553EED" w:rsidP="00553EED"/>
    <w:p w:rsidR="00394766" w:rsidRDefault="00394766" w:rsidP="00553EED">
      <w:pPr>
        <w:rPr>
          <w:b/>
          <w:sz w:val="24"/>
        </w:rPr>
      </w:pPr>
    </w:p>
    <w:p w:rsidR="00553EED" w:rsidRPr="00455536" w:rsidRDefault="00515D49" w:rsidP="00553EED">
      <w:pPr>
        <w:rPr>
          <w:b/>
          <w:sz w:val="24"/>
        </w:rPr>
      </w:pPr>
      <w:r w:rsidRPr="00455536">
        <w:rPr>
          <w:b/>
          <w:sz w:val="24"/>
        </w:rPr>
        <w:t xml:space="preserve">GRUPO N°2: </w:t>
      </w:r>
      <w:r w:rsidR="00553EED" w:rsidRPr="00455536">
        <w:rPr>
          <w:b/>
          <w:sz w:val="24"/>
        </w:rPr>
        <w:t>ASCENSORES EN EJECUCIÓN</w:t>
      </w:r>
    </w:p>
    <w:tbl>
      <w:tblPr>
        <w:tblStyle w:val="Tablaconcuadrcula"/>
        <w:tblW w:w="0" w:type="auto"/>
        <w:tblLayout w:type="fixed"/>
        <w:tblLook w:val="04A0" w:firstRow="1" w:lastRow="0" w:firstColumn="1" w:lastColumn="0" w:noHBand="0" w:noVBand="1"/>
      </w:tblPr>
      <w:tblGrid>
        <w:gridCol w:w="2802"/>
        <w:gridCol w:w="6176"/>
      </w:tblGrid>
      <w:tr w:rsidR="00553EED" w:rsidTr="0027607A">
        <w:tc>
          <w:tcPr>
            <w:tcW w:w="2802" w:type="dxa"/>
          </w:tcPr>
          <w:p w:rsidR="003B23C3" w:rsidRDefault="003B23C3" w:rsidP="0027607A">
            <w:pPr>
              <w:pStyle w:val="Textosinformato"/>
              <w:rPr>
                <w:b/>
              </w:rPr>
            </w:pPr>
            <w:r>
              <w:rPr>
                <w:b/>
              </w:rPr>
              <w:t>MONJAS</w:t>
            </w:r>
          </w:p>
          <w:p w:rsidR="00D84A36" w:rsidRPr="003B23C3" w:rsidRDefault="003B23C3" w:rsidP="0027607A">
            <w:pPr>
              <w:pStyle w:val="Textosinformato"/>
              <w:rPr>
                <w:sz w:val="14"/>
              </w:rPr>
            </w:pPr>
            <w:r w:rsidRPr="003B23C3">
              <w:rPr>
                <w:sz w:val="14"/>
              </w:rPr>
              <w:t xml:space="preserve">BIP </w:t>
            </w:r>
            <w:r w:rsidRPr="003B23C3">
              <w:rPr>
                <w:color w:val="000000"/>
                <w:sz w:val="14"/>
              </w:rPr>
              <w:t>30453923-0</w:t>
            </w:r>
            <w:r w:rsidRPr="003B23C3">
              <w:rPr>
                <w:sz w:val="14"/>
              </w:rPr>
              <w:t>; SAFI 259476</w:t>
            </w:r>
          </w:p>
          <w:p w:rsidR="003B23C3" w:rsidRPr="003B23C3" w:rsidRDefault="003B23C3" w:rsidP="0027607A">
            <w:pPr>
              <w:pStyle w:val="Textosinformato"/>
              <w:rPr>
                <w:sz w:val="14"/>
              </w:rPr>
            </w:pPr>
          </w:p>
          <w:p w:rsidR="00E4450F" w:rsidRDefault="00E4450F" w:rsidP="00E4450F">
            <w:pPr>
              <w:pStyle w:val="Textosinformato"/>
            </w:pPr>
            <w:r w:rsidRPr="00B31508">
              <w:t>Contrato iniciado</w:t>
            </w:r>
            <w:r>
              <w:t xml:space="preserve"> </w:t>
            </w:r>
            <w:r w:rsidR="00740EE0">
              <w:t>27</w:t>
            </w:r>
            <w:r>
              <w:t>.0</w:t>
            </w:r>
            <w:r w:rsidR="00740EE0">
              <w:t>6</w:t>
            </w:r>
            <w:r>
              <w:t>.2017</w:t>
            </w:r>
          </w:p>
          <w:p w:rsidR="00E4450F" w:rsidRPr="006E3B43" w:rsidRDefault="00E4450F" w:rsidP="00E4450F">
            <w:pPr>
              <w:pStyle w:val="Textosinformato"/>
            </w:pPr>
            <w:r w:rsidRPr="006E3B43">
              <w:t xml:space="preserve">Monto vigente: </w:t>
            </w:r>
            <w:r w:rsidR="008B06B0" w:rsidRPr="006E3B43">
              <w:t>M</w:t>
            </w:r>
            <w:r w:rsidRPr="006E3B43">
              <w:t>$</w:t>
            </w:r>
            <w:r w:rsidR="00464B03" w:rsidRPr="006E3B43">
              <w:t>2.136</w:t>
            </w:r>
            <w:r w:rsidR="00D437A4" w:rsidRPr="006E3B43">
              <w:t>.000.-</w:t>
            </w:r>
          </w:p>
          <w:p w:rsidR="005C1EB5" w:rsidRPr="006E3B43" w:rsidRDefault="00E4450F" w:rsidP="00E4450F">
            <w:pPr>
              <w:pStyle w:val="Textosinformato"/>
            </w:pPr>
            <w:r w:rsidRPr="006E3B43">
              <w:t>Avance físico</w:t>
            </w:r>
            <w:r w:rsidR="00FB74AF" w:rsidRPr="006E3B43">
              <w:t xml:space="preserve"> al liquidar</w:t>
            </w:r>
            <w:r w:rsidR="005C1EB5" w:rsidRPr="006E3B43">
              <w:t xml:space="preserve">: </w:t>
            </w:r>
          </w:p>
          <w:p w:rsidR="00E4450F" w:rsidRDefault="005C1EB5" w:rsidP="00E4450F">
            <w:pPr>
              <w:pStyle w:val="Textosinformato"/>
            </w:pPr>
            <w:r w:rsidRPr="006E3B43">
              <w:t xml:space="preserve">55 </w:t>
            </w:r>
            <w:r w:rsidR="00E4450F" w:rsidRPr="006E3B43">
              <w:t>%</w:t>
            </w:r>
            <w:r w:rsidRPr="006E3B43">
              <w:t xml:space="preserve"> según</w:t>
            </w:r>
            <w:r>
              <w:t xml:space="preserve"> comisión de recepción única.</w:t>
            </w:r>
          </w:p>
          <w:p w:rsidR="000A2A42" w:rsidRDefault="000A2A42" w:rsidP="00D437A4">
            <w:pPr>
              <w:pStyle w:val="Textosinformato"/>
            </w:pPr>
          </w:p>
        </w:tc>
        <w:tc>
          <w:tcPr>
            <w:tcW w:w="6176" w:type="dxa"/>
          </w:tcPr>
          <w:p w:rsidR="00E4450F" w:rsidRPr="00D62B80" w:rsidRDefault="00E4450F" w:rsidP="00A46189">
            <w:pPr>
              <w:jc w:val="both"/>
              <w:rPr>
                <w:u w:val="single"/>
              </w:rPr>
            </w:pPr>
            <w:r w:rsidRPr="00D62B80">
              <w:rPr>
                <w:u w:val="single"/>
              </w:rPr>
              <w:t>Contrato</w:t>
            </w:r>
          </w:p>
          <w:p w:rsidR="006A7339" w:rsidRDefault="006A7339" w:rsidP="00A46189">
            <w:pPr>
              <w:jc w:val="both"/>
            </w:pPr>
            <w:r>
              <w:t>OBRA</w:t>
            </w:r>
            <w:r w:rsidR="00C14047">
              <w:t xml:space="preserve">: </w:t>
            </w:r>
            <w:r w:rsidR="007D2002">
              <w:t xml:space="preserve">Contrato terminado anticipadamente. </w:t>
            </w:r>
            <w:r w:rsidR="00F5471F">
              <w:t>Se realizó la</w:t>
            </w:r>
            <w:r w:rsidR="007D2002">
              <w:t xml:space="preserve"> recepción única de las obras.</w:t>
            </w:r>
          </w:p>
          <w:p w:rsidR="005C1EB5" w:rsidRDefault="006A7339" w:rsidP="00E4450F">
            <w:r>
              <w:t xml:space="preserve">AIFO. </w:t>
            </w:r>
            <w:r w:rsidR="00036400">
              <w:t>Terminado, no liquidado.</w:t>
            </w:r>
          </w:p>
          <w:p w:rsidR="00E4450F" w:rsidRDefault="005C1EB5" w:rsidP="00E4450F">
            <w:r w:rsidRPr="005C1EB5">
              <w:t>El GORE contrató un servicio de seguridad para resguardar la obra.</w:t>
            </w:r>
          </w:p>
          <w:p w:rsidR="005C1EB5" w:rsidRDefault="005C1EB5" w:rsidP="00E4450F">
            <w:r>
              <w:t>Presenta Acta de Recepción Única de comisión de recepción.</w:t>
            </w:r>
          </w:p>
          <w:p w:rsidR="00E41A09" w:rsidRDefault="00E41A09" w:rsidP="00E41A09">
            <w:pPr>
              <w:jc w:val="both"/>
              <w:rPr>
                <w:color w:val="FF0000"/>
              </w:rPr>
            </w:pPr>
            <w:r w:rsidRPr="00126809">
              <w:rPr>
                <w:color w:val="FF0000"/>
              </w:rPr>
              <w:t>Se</w:t>
            </w:r>
            <w:r w:rsidR="00F5471F">
              <w:rPr>
                <w:color w:val="FF0000"/>
              </w:rPr>
              <w:t xml:space="preserve"> ingresó</w:t>
            </w:r>
            <w:r>
              <w:rPr>
                <w:color w:val="FF0000"/>
              </w:rPr>
              <w:t xml:space="preserve"> la reevaluación del proyecto</w:t>
            </w:r>
            <w:r w:rsidR="00F5471F">
              <w:rPr>
                <w:color w:val="FF0000"/>
              </w:rPr>
              <w:t xml:space="preserve"> a MIDESOF,</w:t>
            </w:r>
            <w:r>
              <w:rPr>
                <w:color w:val="FF0000"/>
              </w:rPr>
              <w:t xml:space="preserve"> para solicitar recursos adicionales para comenzar el proceso de licitación de obras inconclusas relacionadas al contrato.</w:t>
            </w:r>
            <w:r w:rsidR="00F5471F">
              <w:rPr>
                <w:color w:val="FF0000"/>
              </w:rPr>
              <w:t xml:space="preserve"> </w:t>
            </w:r>
            <w:r w:rsidR="002928A7">
              <w:rPr>
                <w:color w:val="FF0000"/>
              </w:rPr>
              <w:t>No obstante, proceso de reevaluación se detuvo para efectuar devolución de recursos. Se volverá al proceso de reevaluación cuando se tramite el Decreto de devolución.</w:t>
            </w:r>
          </w:p>
          <w:p w:rsidR="00076A13" w:rsidRPr="00F5471F" w:rsidRDefault="00076A13" w:rsidP="00076A13">
            <w:pPr>
              <w:jc w:val="both"/>
              <w:rPr>
                <w:color w:val="FF0000"/>
              </w:rPr>
            </w:pPr>
            <w:r>
              <w:rPr>
                <w:color w:val="FF0000"/>
              </w:rPr>
              <w:t>Actualización de Modelo de Gestión de Transición de Ascensores de Valparaíso enviado a validación</w:t>
            </w:r>
            <w:r w:rsidR="002928A7">
              <w:rPr>
                <w:color w:val="FF0000"/>
              </w:rPr>
              <w:t xml:space="preserve"> a GORE</w:t>
            </w:r>
            <w:r>
              <w:rPr>
                <w:color w:val="FF0000"/>
              </w:rPr>
              <w:t>, como parte de las observaciones de MIDESOF.</w:t>
            </w:r>
            <w:r w:rsidR="002928A7">
              <w:rPr>
                <w:color w:val="FF0000"/>
              </w:rPr>
              <w:t xml:space="preserve"> Pendiente respuesta de GORE y Municipalidad de Valparaíso.</w:t>
            </w:r>
          </w:p>
        </w:tc>
      </w:tr>
      <w:tr w:rsidR="00553EED" w:rsidTr="00A46189">
        <w:trPr>
          <w:trHeight w:val="2869"/>
        </w:trPr>
        <w:tc>
          <w:tcPr>
            <w:tcW w:w="2802" w:type="dxa"/>
          </w:tcPr>
          <w:p w:rsidR="003B23C3" w:rsidRDefault="003B23C3" w:rsidP="0027607A">
            <w:pPr>
              <w:pStyle w:val="Textosinformato"/>
              <w:rPr>
                <w:b/>
              </w:rPr>
            </w:pPr>
            <w:r>
              <w:rPr>
                <w:b/>
              </w:rPr>
              <w:t>VILLASECA</w:t>
            </w:r>
          </w:p>
          <w:p w:rsidR="003B23C3" w:rsidRPr="003B23C3" w:rsidRDefault="003B23C3" w:rsidP="003B23C3">
            <w:pPr>
              <w:pStyle w:val="Textosinformato"/>
              <w:rPr>
                <w:sz w:val="14"/>
              </w:rPr>
            </w:pPr>
            <w:r w:rsidRPr="003B23C3">
              <w:rPr>
                <w:sz w:val="14"/>
              </w:rPr>
              <w:t xml:space="preserve">BIP </w:t>
            </w:r>
            <w:r w:rsidRPr="003B23C3">
              <w:rPr>
                <w:color w:val="000000"/>
                <w:sz w:val="14"/>
              </w:rPr>
              <w:t>30453874-0</w:t>
            </w:r>
            <w:r w:rsidRPr="003B23C3">
              <w:rPr>
                <w:sz w:val="14"/>
              </w:rPr>
              <w:t>; SAFI 259474</w:t>
            </w:r>
          </w:p>
          <w:p w:rsidR="003B23C3" w:rsidRPr="003B23C3" w:rsidRDefault="003B23C3" w:rsidP="003B23C3">
            <w:pPr>
              <w:pStyle w:val="Textosinformato"/>
              <w:rPr>
                <w:sz w:val="14"/>
              </w:rPr>
            </w:pPr>
          </w:p>
          <w:p w:rsidR="00D8051F" w:rsidRDefault="00553EED" w:rsidP="0027607A">
            <w:pPr>
              <w:pStyle w:val="Textosinformato"/>
            </w:pPr>
            <w:r>
              <w:t>Contrato iniciado</w:t>
            </w:r>
            <w:r w:rsidR="00E4450F">
              <w:t xml:space="preserve"> </w:t>
            </w:r>
            <w:r w:rsidR="00D8051F">
              <w:t>08.08.2017</w:t>
            </w:r>
          </w:p>
          <w:p w:rsidR="00D8051F" w:rsidRPr="006E3B43" w:rsidRDefault="00D8051F" w:rsidP="0027607A">
            <w:pPr>
              <w:pStyle w:val="Textosinformato"/>
            </w:pPr>
            <w:r w:rsidRPr="006E3B43">
              <w:t xml:space="preserve">Monto vigente: </w:t>
            </w:r>
            <w:r w:rsidR="008B06B0" w:rsidRPr="006E3B43">
              <w:t>M</w:t>
            </w:r>
            <w:r w:rsidRPr="006E3B43">
              <w:t>$3.064</w:t>
            </w:r>
            <w:r w:rsidR="00D437A4" w:rsidRPr="006E3B43">
              <w:t>.000.-</w:t>
            </w:r>
          </w:p>
          <w:p w:rsidR="00D8051F" w:rsidRDefault="00D8051F" w:rsidP="0027607A">
            <w:pPr>
              <w:pStyle w:val="Textosinformato"/>
            </w:pPr>
            <w:r w:rsidRPr="006E3B43">
              <w:t>Avance físico</w:t>
            </w:r>
            <w:r w:rsidR="00FB74AF" w:rsidRPr="006E3B43">
              <w:t xml:space="preserve"> al liquidar</w:t>
            </w:r>
            <w:r w:rsidR="005C1EB5" w:rsidRPr="006E3B43">
              <w:t>: 56</w:t>
            </w:r>
            <w:r w:rsidRPr="006E3B43">
              <w:t>%</w:t>
            </w:r>
            <w:r w:rsidR="005C1EB5" w:rsidRPr="006E3B43">
              <w:t xml:space="preserve"> según comisión</w:t>
            </w:r>
            <w:r w:rsidR="005C1EB5">
              <w:t xml:space="preserve"> de recepción única.</w:t>
            </w:r>
          </w:p>
          <w:p w:rsidR="00553EED" w:rsidRDefault="00553EED" w:rsidP="00D437A4">
            <w:pPr>
              <w:pStyle w:val="Textosinformato"/>
            </w:pPr>
          </w:p>
        </w:tc>
        <w:tc>
          <w:tcPr>
            <w:tcW w:w="6176" w:type="dxa"/>
          </w:tcPr>
          <w:p w:rsidR="0027607A" w:rsidRPr="00D62B80" w:rsidRDefault="00F92D22" w:rsidP="00A46189">
            <w:pPr>
              <w:jc w:val="both"/>
              <w:rPr>
                <w:u w:val="single"/>
              </w:rPr>
            </w:pPr>
            <w:r>
              <w:rPr>
                <w:u w:val="single"/>
              </w:rPr>
              <w:t xml:space="preserve">Estado de la </w:t>
            </w:r>
            <w:r w:rsidR="0027607A" w:rsidRPr="00D62B80">
              <w:rPr>
                <w:u w:val="single"/>
              </w:rPr>
              <w:t>obra</w:t>
            </w:r>
          </w:p>
          <w:p w:rsidR="0027607A" w:rsidRDefault="00510D22" w:rsidP="00A46189">
            <w:pPr>
              <w:jc w:val="both"/>
            </w:pPr>
            <w:r>
              <w:t xml:space="preserve"> Al revisar el contrato se observó que existían algunos errores en su administración</w:t>
            </w:r>
            <w:r w:rsidR="005D5606">
              <w:t xml:space="preserve"> </w:t>
            </w:r>
            <w:r w:rsidR="00D62B80">
              <w:t xml:space="preserve">Desde el 06.2019 </w:t>
            </w:r>
            <w:r w:rsidR="0057341D">
              <w:t>la obra no ha tenido avances</w:t>
            </w:r>
            <w:r w:rsidR="005D5606">
              <w:t>, y en 08.2019 fue abandonada</w:t>
            </w:r>
            <w:r>
              <w:t xml:space="preserve"> por la empresa</w:t>
            </w:r>
            <w:r w:rsidR="00F92D22">
              <w:t>. El GORE contrató un servicio de seguridad para resguardar la obra.</w:t>
            </w:r>
          </w:p>
          <w:p w:rsidR="0027607A" w:rsidRPr="00D62B80" w:rsidRDefault="0027607A" w:rsidP="00A46189">
            <w:pPr>
              <w:jc w:val="both"/>
              <w:rPr>
                <w:u w:val="single"/>
              </w:rPr>
            </w:pPr>
            <w:r w:rsidRPr="00D62B80">
              <w:rPr>
                <w:u w:val="single"/>
              </w:rPr>
              <w:t>Contrato</w:t>
            </w:r>
          </w:p>
          <w:p w:rsidR="00F92D22" w:rsidRDefault="00E00C20" w:rsidP="00F92D22">
            <w:r>
              <w:t>OBRA.</w:t>
            </w:r>
            <w:r w:rsidR="0057341D">
              <w:t xml:space="preserve"> </w:t>
            </w:r>
            <w:r w:rsidR="007D2002">
              <w:t>Contrato en trámite para ser terminad</w:t>
            </w:r>
            <w:r w:rsidR="005C1EB5">
              <w:t xml:space="preserve">o anticipadamente.  Presenta Acta de  Recepción </w:t>
            </w:r>
            <w:r w:rsidR="002928A7">
              <w:t>Única</w:t>
            </w:r>
            <w:r w:rsidR="005C1EB5">
              <w:t xml:space="preserve"> de las obras de la comisión de recepción.</w:t>
            </w:r>
          </w:p>
          <w:p w:rsidR="002928A7" w:rsidRDefault="002928A7" w:rsidP="002928A7">
            <w:pPr>
              <w:jc w:val="both"/>
              <w:rPr>
                <w:color w:val="FF0000"/>
              </w:rPr>
            </w:pPr>
            <w:r w:rsidRPr="00126809">
              <w:rPr>
                <w:color w:val="FF0000"/>
              </w:rPr>
              <w:t>Se</w:t>
            </w:r>
            <w:r>
              <w:rPr>
                <w:color w:val="FF0000"/>
              </w:rPr>
              <w:t xml:space="preserve"> ingresó la reevaluación del proyecto a MIDESOF, para solicitar recursos adicionales para comenzar el proceso de licitación de obras inconclusas relacionadas al contrato. No obstante, proceso de reevaluación se detuvo para efectuar devolución de recursos. Se volverá al proceso de reevaluación cuando se tramite el Decreto de devolución.</w:t>
            </w:r>
          </w:p>
          <w:p w:rsidR="00F5471F" w:rsidRPr="002219DA" w:rsidRDefault="002928A7" w:rsidP="002928A7">
            <w:pPr>
              <w:rPr>
                <w:color w:val="0070C0"/>
              </w:rPr>
            </w:pPr>
            <w:r>
              <w:rPr>
                <w:color w:val="FF0000"/>
              </w:rPr>
              <w:lastRenderedPageBreak/>
              <w:t>Actualización de Modelo de Gestión de Transición de Ascensores de Valparaíso enviado a validación a GORE, como parte de las observaciones de MIDESOF. Pendiente respuesta de GORE y Municipalidad de Valparaíso.</w:t>
            </w:r>
          </w:p>
        </w:tc>
      </w:tr>
    </w:tbl>
    <w:p w:rsidR="00553EED" w:rsidRDefault="00553EED" w:rsidP="00553EED"/>
    <w:p w:rsidR="003C3A9E" w:rsidRDefault="003C3A9E" w:rsidP="00553EED"/>
    <w:p w:rsidR="00553EED" w:rsidRPr="00455536" w:rsidRDefault="00515D49" w:rsidP="00553EED">
      <w:pPr>
        <w:rPr>
          <w:b/>
          <w:sz w:val="24"/>
        </w:rPr>
      </w:pPr>
      <w:r w:rsidRPr="00455536">
        <w:rPr>
          <w:b/>
          <w:sz w:val="24"/>
        </w:rPr>
        <w:t xml:space="preserve">GRUPO N°3A: </w:t>
      </w:r>
      <w:r w:rsidR="00363D11" w:rsidRPr="00455536">
        <w:rPr>
          <w:b/>
          <w:sz w:val="24"/>
        </w:rPr>
        <w:t>ASCENSOR POR LICITAR EN USO</w:t>
      </w:r>
    </w:p>
    <w:tbl>
      <w:tblPr>
        <w:tblStyle w:val="Tablaconcuadrcula"/>
        <w:tblW w:w="0" w:type="auto"/>
        <w:tblLook w:val="04A0" w:firstRow="1" w:lastRow="0" w:firstColumn="1" w:lastColumn="0" w:noHBand="0" w:noVBand="1"/>
      </w:tblPr>
      <w:tblGrid>
        <w:gridCol w:w="2757"/>
        <w:gridCol w:w="6071"/>
      </w:tblGrid>
      <w:tr w:rsidR="00553EED" w:rsidTr="00107366">
        <w:tc>
          <w:tcPr>
            <w:tcW w:w="2802" w:type="dxa"/>
          </w:tcPr>
          <w:p w:rsidR="000A2A42" w:rsidRDefault="000A2A42" w:rsidP="00076A13">
            <w:pPr>
              <w:pStyle w:val="Textosinformato"/>
            </w:pPr>
          </w:p>
        </w:tc>
        <w:tc>
          <w:tcPr>
            <w:tcW w:w="6176" w:type="dxa"/>
          </w:tcPr>
          <w:p w:rsidR="00113060" w:rsidRDefault="00113060" w:rsidP="00076A13">
            <w:pPr>
              <w:jc w:val="both"/>
            </w:pPr>
          </w:p>
        </w:tc>
      </w:tr>
    </w:tbl>
    <w:p w:rsidR="0096323B" w:rsidRDefault="0096323B"/>
    <w:p w:rsidR="003C3A9E" w:rsidRDefault="003C3A9E"/>
    <w:p w:rsidR="0096323B" w:rsidRDefault="0096323B"/>
    <w:p w:rsidR="00363D11" w:rsidRPr="00455536" w:rsidRDefault="00515D49" w:rsidP="00363D11">
      <w:pPr>
        <w:rPr>
          <w:b/>
          <w:sz w:val="24"/>
        </w:rPr>
      </w:pPr>
      <w:r w:rsidRPr="00455536">
        <w:rPr>
          <w:b/>
          <w:sz w:val="24"/>
        </w:rPr>
        <w:t xml:space="preserve">GRUPO N°3B: </w:t>
      </w:r>
      <w:r w:rsidR="00363D11" w:rsidRPr="00455536">
        <w:rPr>
          <w:b/>
          <w:sz w:val="24"/>
        </w:rPr>
        <w:t>ASCENSOR POR LICITAR EN DESUSO</w:t>
      </w:r>
    </w:p>
    <w:tbl>
      <w:tblPr>
        <w:tblStyle w:val="Tablaconcuadrcula"/>
        <w:tblW w:w="0" w:type="auto"/>
        <w:tblLook w:val="04A0" w:firstRow="1" w:lastRow="0" w:firstColumn="1" w:lastColumn="0" w:noHBand="0" w:noVBand="1"/>
      </w:tblPr>
      <w:tblGrid>
        <w:gridCol w:w="2768"/>
        <w:gridCol w:w="6060"/>
      </w:tblGrid>
      <w:tr w:rsidR="00076A13" w:rsidTr="00076A13">
        <w:trPr>
          <w:trHeight w:val="1975"/>
        </w:trPr>
        <w:tc>
          <w:tcPr>
            <w:tcW w:w="2802" w:type="dxa"/>
          </w:tcPr>
          <w:p w:rsidR="00076A13" w:rsidRDefault="00076A13" w:rsidP="00076A13">
            <w:pPr>
              <w:rPr>
                <w:b/>
              </w:rPr>
            </w:pPr>
            <w:r>
              <w:rPr>
                <w:b/>
              </w:rPr>
              <w:t>ARTILLERÍA</w:t>
            </w:r>
          </w:p>
          <w:p w:rsidR="00076A13" w:rsidRPr="003B23C3" w:rsidRDefault="00076A13" w:rsidP="00076A13">
            <w:pPr>
              <w:pStyle w:val="Textosinformato"/>
              <w:rPr>
                <w:sz w:val="14"/>
              </w:rPr>
            </w:pPr>
            <w:r w:rsidRPr="003B23C3">
              <w:rPr>
                <w:sz w:val="14"/>
              </w:rPr>
              <w:t xml:space="preserve">BIP </w:t>
            </w:r>
            <w:r>
              <w:rPr>
                <w:color w:val="000000"/>
                <w:sz w:val="14"/>
              </w:rPr>
              <w:t>30453829</w:t>
            </w:r>
            <w:r w:rsidRPr="003B23C3">
              <w:rPr>
                <w:color w:val="000000"/>
                <w:sz w:val="14"/>
              </w:rPr>
              <w:t>-0</w:t>
            </w:r>
          </w:p>
          <w:p w:rsidR="00076A13" w:rsidRPr="003B23C3" w:rsidRDefault="00076A13" w:rsidP="00076A13">
            <w:pPr>
              <w:pStyle w:val="Textosinformato"/>
              <w:rPr>
                <w:sz w:val="14"/>
              </w:rPr>
            </w:pPr>
          </w:p>
          <w:p w:rsidR="00076A13" w:rsidRDefault="00076A13" w:rsidP="00076A13">
            <w:pPr>
              <w:pStyle w:val="Textosinformato"/>
            </w:pPr>
            <w:r w:rsidRPr="003B23C3">
              <w:t>Monto estimado</w:t>
            </w:r>
            <w:r>
              <w:t>: M$5.700.000.-</w:t>
            </w:r>
          </w:p>
          <w:p w:rsidR="00076A13" w:rsidRPr="00467D54" w:rsidRDefault="00076A13" w:rsidP="0027607A">
            <w:pPr>
              <w:rPr>
                <w:b/>
              </w:rPr>
            </w:pPr>
          </w:p>
        </w:tc>
        <w:tc>
          <w:tcPr>
            <w:tcW w:w="6176" w:type="dxa"/>
          </w:tcPr>
          <w:p w:rsidR="00076A13" w:rsidRPr="00B31508" w:rsidRDefault="00076A13" w:rsidP="00076A13">
            <w:pPr>
              <w:rPr>
                <w:u w:val="single"/>
              </w:rPr>
            </w:pPr>
            <w:r w:rsidRPr="00B31508">
              <w:rPr>
                <w:u w:val="single"/>
              </w:rPr>
              <w:t>Situación actual</w:t>
            </w:r>
          </w:p>
          <w:p w:rsidR="00076A13" w:rsidRDefault="00076A13" w:rsidP="00076A13">
            <w:r>
              <w:t xml:space="preserve">Ascensor Fuera de Servicio. </w:t>
            </w:r>
          </w:p>
          <w:p w:rsidR="00076A13" w:rsidRDefault="00076A13" w:rsidP="00076A13"/>
          <w:p w:rsidR="00076A13" w:rsidRPr="00363D11" w:rsidRDefault="00076A13" w:rsidP="00076A13">
            <w:pPr>
              <w:rPr>
                <w:u w:val="single"/>
              </w:rPr>
            </w:pPr>
            <w:r w:rsidRPr="00363D11">
              <w:rPr>
                <w:u w:val="single"/>
              </w:rPr>
              <w:t>Proyecto</w:t>
            </w:r>
          </w:p>
          <w:p w:rsidR="00076A13" w:rsidRDefault="00076A13" w:rsidP="00076A13">
            <w:pPr>
              <w:jc w:val="both"/>
            </w:pPr>
            <w:r w:rsidRPr="000F3529">
              <w:t>En 11.10.2019 se realizó la apertura económica de la 3a licitación</w:t>
            </w:r>
            <w:r>
              <w:t xml:space="preserve"> de obra</w:t>
            </w:r>
            <w:r w:rsidRPr="000F3529">
              <w:t xml:space="preserve">, </w:t>
            </w:r>
            <w:r>
              <w:t xml:space="preserve">donde se presentó 1 oferta, </w:t>
            </w:r>
            <w:r w:rsidRPr="000F3529">
              <w:t>92% mayor al presupuesto oficial</w:t>
            </w:r>
            <w:r>
              <w:t xml:space="preserve"> de 2.945MM, por lo que fue desestimada.</w:t>
            </w:r>
            <w:r w:rsidRPr="00D437A4">
              <w:t xml:space="preserve"> </w:t>
            </w:r>
            <w:r>
              <w:t>S</w:t>
            </w:r>
            <w:r w:rsidRPr="00D437A4">
              <w:t xml:space="preserve">e </w:t>
            </w:r>
            <w:r>
              <w:t>evaluó</w:t>
            </w:r>
            <w:r w:rsidRPr="00D437A4">
              <w:t xml:space="preserve"> adecuar el sistema electro</w:t>
            </w:r>
            <w:r>
              <w:t>-mecánico, pero CMN no aprobó cambio en el sistema electromecánico. Proyecto ingresado en MIDESOF para reevaluación.</w:t>
            </w:r>
          </w:p>
          <w:p w:rsidR="00410AA8" w:rsidRDefault="00410AA8" w:rsidP="00076A13">
            <w:pPr>
              <w:jc w:val="both"/>
              <w:rPr>
                <w:color w:val="FF0000"/>
              </w:rPr>
            </w:pPr>
          </w:p>
          <w:p w:rsidR="00076A13" w:rsidRDefault="00076A13" w:rsidP="00076A13">
            <w:pPr>
              <w:jc w:val="both"/>
              <w:rPr>
                <w:color w:val="FF0000"/>
              </w:rPr>
            </w:pPr>
            <w:r w:rsidRPr="0037465B">
              <w:rPr>
                <w:color w:val="FF0000"/>
              </w:rPr>
              <w:t xml:space="preserve">Proyecto </w:t>
            </w:r>
            <w:r w:rsidR="001B72D1">
              <w:rPr>
                <w:color w:val="FF0000"/>
              </w:rPr>
              <w:t>en</w:t>
            </w:r>
            <w:r w:rsidRPr="0037465B">
              <w:rPr>
                <w:color w:val="FF0000"/>
              </w:rPr>
              <w:t xml:space="preserve"> proceso de reevaluación de la iniciativa iniciado el mes de Febrero 2021.</w:t>
            </w:r>
            <w:r>
              <w:rPr>
                <w:color w:val="FF0000"/>
              </w:rPr>
              <w:t xml:space="preserve"> Se encuentra con </w:t>
            </w:r>
            <w:r w:rsidR="001B72D1">
              <w:rPr>
                <w:color w:val="FF0000"/>
              </w:rPr>
              <w:t xml:space="preserve">segundo </w:t>
            </w:r>
            <w:proofErr w:type="spellStart"/>
            <w:r>
              <w:rPr>
                <w:color w:val="FF0000"/>
              </w:rPr>
              <w:t>Rate</w:t>
            </w:r>
            <w:proofErr w:type="spellEnd"/>
            <w:r>
              <w:rPr>
                <w:color w:val="FF0000"/>
              </w:rPr>
              <w:t xml:space="preserve"> FI. Pendiente respuesta de</w:t>
            </w:r>
            <w:r w:rsidR="001B72D1">
              <w:rPr>
                <w:color w:val="FF0000"/>
              </w:rPr>
              <w:t xml:space="preserve"> nuevas</w:t>
            </w:r>
            <w:r>
              <w:rPr>
                <w:color w:val="FF0000"/>
              </w:rPr>
              <w:t xml:space="preserve"> observaciones a MIDESOF.</w:t>
            </w:r>
          </w:p>
          <w:p w:rsidR="003C3A9E" w:rsidRPr="00B2472C" w:rsidRDefault="001B72D1" w:rsidP="00B2472C">
            <w:pPr>
              <w:jc w:val="both"/>
              <w:rPr>
                <w:color w:val="FF0000"/>
              </w:rPr>
            </w:pPr>
            <w:r>
              <w:rPr>
                <w:color w:val="FF0000"/>
              </w:rPr>
              <w:t>Actualización de Modelo de Gestión de Transición de Ascensores de Valparaíso enviado a validación a GORE, como parte de las observaciones de MIDESOF. Pendiente respuesta de GORE y Municipalidad de Valparaíso.</w:t>
            </w:r>
          </w:p>
        </w:tc>
      </w:tr>
      <w:tr w:rsidR="00553EED" w:rsidTr="00A46189">
        <w:trPr>
          <w:trHeight w:val="2828"/>
        </w:trPr>
        <w:tc>
          <w:tcPr>
            <w:tcW w:w="2802" w:type="dxa"/>
          </w:tcPr>
          <w:p w:rsidR="003B23C3" w:rsidRDefault="003B23C3" w:rsidP="0027607A">
            <w:r w:rsidRPr="00467D54">
              <w:rPr>
                <w:b/>
              </w:rPr>
              <w:t>FLORIDA</w:t>
            </w:r>
          </w:p>
          <w:p w:rsidR="0068145F" w:rsidRPr="003B23C3" w:rsidRDefault="0068145F" w:rsidP="0068145F">
            <w:pPr>
              <w:pStyle w:val="Textosinformato"/>
              <w:rPr>
                <w:sz w:val="14"/>
              </w:rPr>
            </w:pPr>
            <w:r w:rsidRPr="003B23C3">
              <w:rPr>
                <w:sz w:val="14"/>
              </w:rPr>
              <w:t xml:space="preserve">BIP </w:t>
            </w:r>
            <w:r>
              <w:rPr>
                <w:color w:val="000000"/>
                <w:sz w:val="14"/>
              </w:rPr>
              <w:t>30453829</w:t>
            </w:r>
            <w:r w:rsidRPr="003B23C3">
              <w:rPr>
                <w:color w:val="000000"/>
                <w:sz w:val="14"/>
              </w:rPr>
              <w:t>-0</w:t>
            </w:r>
            <w:r w:rsidRPr="003B23C3">
              <w:rPr>
                <w:sz w:val="14"/>
              </w:rPr>
              <w:t xml:space="preserve"> </w:t>
            </w:r>
          </w:p>
          <w:p w:rsidR="0068145F" w:rsidRPr="003B23C3" w:rsidRDefault="0068145F" w:rsidP="0068145F">
            <w:pPr>
              <w:pStyle w:val="Textosinformato"/>
              <w:rPr>
                <w:sz w:val="14"/>
              </w:rPr>
            </w:pPr>
          </w:p>
          <w:p w:rsidR="00363D11" w:rsidRDefault="00363D11" w:rsidP="00363D11">
            <w:pPr>
              <w:pStyle w:val="Textosinformato"/>
            </w:pPr>
            <w:r>
              <w:t>Monto estimado:</w:t>
            </w:r>
            <w:r w:rsidR="00D437A4">
              <w:t xml:space="preserve"> </w:t>
            </w:r>
            <w:r w:rsidR="0068145F">
              <w:t>M$3.400</w:t>
            </w:r>
            <w:r w:rsidR="00D437A4">
              <w:t>.000.-</w:t>
            </w:r>
          </w:p>
          <w:p w:rsidR="000A2A42" w:rsidRDefault="000A2A42" w:rsidP="00D437A4"/>
        </w:tc>
        <w:tc>
          <w:tcPr>
            <w:tcW w:w="6176" w:type="dxa"/>
          </w:tcPr>
          <w:p w:rsidR="003D7C4B" w:rsidRPr="00B31508" w:rsidRDefault="003D7C4B" w:rsidP="003D7C4B">
            <w:pPr>
              <w:rPr>
                <w:u w:val="single"/>
              </w:rPr>
            </w:pPr>
            <w:r w:rsidRPr="00B31508">
              <w:rPr>
                <w:u w:val="single"/>
              </w:rPr>
              <w:t>Situación actual</w:t>
            </w:r>
          </w:p>
          <w:p w:rsidR="003D7C4B" w:rsidRDefault="003D7C4B" w:rsidP="00553EED">
            <w:r>
              <w:t>Fuera de servicio. Obras muy deterioradas.</w:t>
            </w:r>
          </w:p>
          <w:p w:rsidR="003D7C4B" w:rsidRPr="00363D11" w:rsidRDefault="003D7C4B" w:rsidP="003D7C4B">
            <w:pPr>
              <w:rPr>
                <w:u w:val="single"/>
              </w:rPr>
            </w:pPr>
            <w:r w:rsidRPr="00363D11">
              <w:rPr>
                <w:u w:val="single"/>
              </w:rPr>
              <w:t>Proyecto</w:t>
            </w:r>
          </w:p>
          <w:p w:rsidR="000A3FA7" w:rsidRDefault="003D7C4B" w:rsidP="00A46189">
            <w:pPr>
              <w:jc w:val="both"/>
            </w:pPr>
            <w:r>
              <w:t xml:space="preserve">La 2ª licitación de obra iniciada fue revocada en 10.2019 tras el derrumbe en cerro Bellavista ocurrido unos meses antes. Se decidió </w:t>
            </w:r>
            <w:r w:rsidR="00363D11">
              <w:t xml:space="preserve">incorporar obras adicionales de refuerzo estructural en sus planos de rodadura. </w:t>
            </w:r>
            <w:r w:rsidR="000A3FA7">
              <w:t xml:space="preserve">A su vez debido al accidente del ascensor </w:t>
            </w:r>
            <w:r w:rsidR="007D2002">
              <w:t xml:space="preserve">Concepción </w:t>
            </w:r>
            <w:r w:rsidR="000A3FA7">
              <w:t>se está evaluando los cambios que deben realizarse en el proyecto para volver a licitar la etapa de obras</w:t>
            </w:r>
            <w:r w:rsidR="007D2002">
              <w:t>, lo que requiere contar con VB del CMN.</w:t>
            </w:r>
            <w:r w:rsidR="00076A13">
              <w:t xml:space="preserve"> Se debe realizar Consultoría </w:t>
            </w:r>
            <w:r w:rsidR="00076A13">
              <w:lastRenderedPageBreak/>
              <w:t>complementaria</w:t>
            </w:r>
            <w:r w:rsidR="0094064B">
              <w:t xml:space="preserve"> que entregue Diseño de las nuevas obras propuestas.</w:t>
            </w:r>
          </w:p>
          <w:p w:rsidR="00410AA8" w:rsidRDefault="00410AA8" w:rsidP="00A46189">
            <w:pPr>
              <w:jc w:val="both"/>
            </w:pPr>
          </w:p>
          <w:p w:rsidR="00745051" w:rsidRDefault="00745051" w:rsidP="00745051">
            <w:pPr>
              <w:jc w:val="both"/>
              <w:rPr>
                <w:color w:val="FF0000"/>
              </w:rPr>
            </w:pPr>
            <w:r w:rsidRPr="0037465B">
              <w:rPr>
                <w:color w:val="FF0000"/>
              </w:rPr>
              <w:t xml:space="preserve">Proyecto </w:t>
            </w:r>
            <w:r>
              <w:rPr>
                <w:color w:val="FF0000"/>
              </w:rPr>
              <w:t>en</w:t>
            </w:r>
            <w:r w:rsidRPr="0037465B">
              <w:rPr>
                <w:color w:val="FF0000"/>
              </w:rPr>
              <w:t xml:space="preserve"> proceso de reevaluación de la iniciativa</w:t>
            </w:r>
            <w:r w:rsidR="0094064B">
              <w:rPr>
                <w:color w:val="FF0000"/>
              </w:rPr>
              <w:t xml:space="preserve">, con </w:t>
            </w:r>
            <w:proofErr w:type="spellStart"/>
            <w:r w:rsidR="0094064B">
              <w:rPr>
                <w:color w:val="FF0000"/>
              </w:rPr>
              <w:t>Rate</w:t>
            </w:r>
            <w:proofErr w:type="spellEnd"/>
            <w:r w:rsidR="0094064B">
              <w:rPr>
                <w:color w:val="FF0000"/>
              </w:rPr>
              <w:t xml:space="preserve"> OT</w:t>
            </w:r>
            <w:r w:rsidRPr="0037465B">
              <w:rPr>
                <w:color w:val="FF0000"/>
              </w:rPr>
              <w:t>.</w:t>
            </w:r>
            <w:r>
              <w:rPr>
                <w:color w:val="FF0000"/>
              </w:rPr>
              <w:t xml:space="preserve"> Pendiente respuesta de observaciones a MIDESOF.</w:t>
            </w:r>
          </w:p>
          <w:p w:rsidR="00D437A4" w:rsidRDefault="001B72D1" w:rsidP="00A46189">
            <w:pPr>
              <w:jc w:val="both"/>
            </w:pPr>
            <w:r>
              <w:rPr>
                <w:color w:val="FF0000"/>
              </w:rPr>
              <w:t>Actualización de Modelo de Gestión de Transición de Ascensores de Valparaíso enviado a validación a GORE, como parte de las observaciones de MIDESOF. Pendiente respuesta de GORE y Municipalidad de Valparaíso.</w:t>
            </w:r>
          </w:p>
        </w:tc>
      </w:tr>
      <w:tr w:rsidR="000F3529" w:rsidTr="00A46189">
        <w:trPr>
          <w:trHeight w:val="3594"/>
        </w:trPr>
        <w:tc>
          <w:tcPr>
            <w:tcW w:w="2802" w:type="dxa"/>
          </w:tcPr>
          <w:p w:rsidR="000F3529" w:rsidRDefault="003B23C3" w:rsidP="0027607A">
            <w:pPr>
              <w:rPr>
                <w:b/>
              </w:rPr>
            </w:pPr>
            <w:r>
              <w:rPr>
                <w:b/>
              </w:rPr>
              <w:lastRenderedPageBreak/>
              <w:t>MARIPOSAS</w:t>
            </w:r>
          </w:p>
          <w:p w:rsidR="0068145F" w:rsidRDefault="0068145F" w:rsidP="0068145F">
            <w:pPr>
              <w:pStyle w:val="Textosinformato"/>
              <w:rPr>
                <w:sz w:val="14"/>
              </w:rPr>
            </w:pPr>
            <w:r w:rsidRPr="003B23C3">
              <w:rPr>
                <w:sz w:val="14"/>
              </w:rPr>
              <w:t xml:space="preserve">BIP </w:t>
            </w:r>
            <w:r>
              <w:rPr>
                <w:color w:val="000000"/>
                <w:sz w:val="14"/>
              </w:rPr>
              <w:t>30453875</w:t>
            </w:r>
            <w:r w:rsidRPr="003B23C3">
              <w:rPr>
                <w:color w:val="000000"/>
                <w:sz w:val="14"/>
              </w:rPr>
              <w:t>-0</w:t>
            </w:r>
          </w:p>
          <w:p w:rsidR="004139CA" w:rsidRPr="003B23C3" w:rsidRDefault="004139CA" w:rsidP="0068145F">
            <w:pPr>
              <w:pStyle w:val="Textosinformato"/>
              <w:rPr>
                <w:sz w:val="14"/>
              </w:rPr>
            </w:pPr>
          </w:p>
          <w:p w:rsidR="0068145F" w:rsidRDefault="00D437A4" w:rsidP="0068145F">
            <w:pPr>
              <w:pStyle w:val="Textosinformato"/>
            </w:pPr>
            <w:r>
              <w:t xml:space="preserve">Monto estimado: </w:t>
            </w:r>
            <w:r w:rsidR="0068145F">
              <w:t>M$3.400</w:t>
            </w:r>
            <w:r>
              <w:t>.000.-</w:t>
            </w:r>
          </w:p>
          <w:p w:rsidR="000A2A42" w:rsidRPr="00363D11" w:rsidRDefault="000A2A42" w:rsidP="0068145F">
            <w:pPr>
              <w:pStyle w:val="Textosinformato"/>
            </w:pPr>
          </w:p>
        </w:tc>
        <w:tc>
          <w:tcPr>
            <w:tcW w:w="6176" w:type="dxa"/>
          </w:tcPr>
          <w:p w:rsidR="00467D54" w:rsidRPr="00B31508" w:rsidRDefault="00467D54" w:rsidP="00467D54">
            <w:pPr>
              <w:rPr>
                <w:u w:val="single"/>
              </w:rPr>
            </w:pPr>
            <w:r w:rsidRPr="00B31508">
              <w:rPr>
                <w:u w:val="single"/>
              </w:rPr>
              <w:t>Situación actual</w:t>
            </w:r>
          </w:p>
          <w:p w:rsidR="00D437A4" w:rsidRDefault="00467D54" w:rsidP="00467D54">
            <w:pPr>
              <w:rPr>
                <w:color w:val="FF0000"/>
              </w:rPr>
            </w:pPr>
            <w:r>
              <w:t xml:space="preserve">Fuera de servicio. Municipalidad informa en 24.03.2020 que demolerá parte de la estación superior. </w:t>
            </w:r>
          </w:p>
          <w:p w:rsidR="00467D54" w:rsidRPr="00363D11" w:rsidRDefault="00467D54" w:rsidP="00467D54">
            <w:pPr>
              <w:rPr>
                <w:u w:val="single"/>
              </w:rPr>
            </w:pPr>
            <w:r w:rsidRPr="00363D11">
              <w:rPr>
                <w:u w:val="single"/>
              </w:rPr>
              <w:t>Proyecto</w:t>
            </w:r>
          </w:p>
          <w:p w:rsidR="0094064B" w:rsidRDefault="00467D54" w:rsidP="0094064B">
            <w:pPr>
              <w:jc w:val="both"/>
            </w:pPr>
            <w:r>
              <w:t>La 2ª licitación de obra iniciada fue revocada en 10.2019 tras el derrumbe en cerro Bellavista ocurrido unos meses antes. Se decidió incorporar obras adicionales de refuerzo estruc</w:t>
            </w:r>
            <w:r w:rsidR="000A3FA7">
              <w:t>tural en sus planos de rodadura</w:t>
            </w:r>
            <w:r w:rsidR="00D437A4">
              <w:t xml:space="preserve">. </w:t>
            </w:r>
            <w:r w:rsidR="000A3FA7">
              <w:t>A su vez debido al accidente del ascensor concepción se está evaluando los cambios que deben realizarse en el proyecto para volver a licitar la etapa de obras</w:t>
            </w:r>
            <w:r w:rsidR="007D2002">
              <w:t>, lo que requiere contar con VB del CMN.</w:t>
            </w:r>
            <w:r w:rsidR="00470DD6">
              <w:t xml:space="preserve"> </w:t>
            </w:r>
            <w:r w:rsidR="0094064B" w:rsidRPr="0094064B">
              <w:t>Se debe realizar Consultoría complementaria que entregue Diseño de las nuevas obras propuestas.</w:t>
            </w:r>
          </w:p>
          <w:p w:rsidR="00D437A4" w:rsidRDefault="00470DD6" w:rsidP="00467D54">
            <w:pPr>
              <w:rPr>
                <w:color w:val="000000"/>
              </w:rPr>
            </w:pPr>
            <w:r w:rsidRPr="00470DD6">
              <w:rPr>
                <w:color w:val="000000"/>
              </w:rPr>
              <w:t xml:space="preserve">Ingresado a MDS el 31-03-2021. </w:t>
            </w:r>
          </w:p>
          <w:p w:rsidR="0094064B" w:rsidRDefault="00745051" w:rsidP="0094064B">
            <w:pPr>
              <w:jc w:val="both"/>
              <w:rPr>
                <w:color w:val="FF0000"/>
              </w:rPr>
            </w:pPr>
            <w:r w:rsidRPr="0037465B">
              <w:rPr>
                <w:color w:val="FF0000"/>
              </w:rPr>
              <w:t xml:space="preserve">Proyecto </w:t>
            </w:r>
            <w:r>
              <w:rPr>
                <w:color w:val="FF0000"/>
              </w:rPr>
              <w:t>en</w:t>
            </w:r>
            <w:r w:rsidRPr="0037465B">
              <w:rPr>
                <w:color w:val="FF0000"/>
              </w:rPr>
              <w:t xml:space="preserve"> proceso de </w:t>
            </w:r>
            <w:r>
              <w:rPr>
                <w:color w:val="FF0000"/>
              </w:rPr>
              <w:t>renova</w:t>
            </w:r>
            <w:r w:rsidRPr="0037465B">
              <w:rPr>
                <w:color w:val="FF0000"/>
              </w:rPr>
              <w:t>ción</w:t>
            </w:r>
            <w:r>
              <w:rPr>
                <w:color w:val="FF0000"/>
              </w:rPr>
              <w:t xml:space="preserve"> de RS</w:t>
            </w:r>
            <w:r w:rsidRPr="0037465B">
              <w:rPr>
                <w:color w:val="FF0000"/>
              </w:rPr>
              <w:t xml:space="preserve"> de la iniciativa</w:t>
            </w:r>
            <w:r w:rsidR="0094064B">
              <w:rPr>
                <w:color w:val="FF0000"/>
              </w:rPr>
              <w:t xml:space="preserve">, con </w:t>
            </w:r>
            <w:proofErr w:type="spellStart"/>
            <w:r w:rsidR="0094064B">
              <w:rPr>
                <w:color w:val="FF0000"/>
              </w:rPr>
              <w:t>Rate</w:t>
            </w:r>
            <w:proofErr w:type="spellEnd"/>
            <w:r w:rsidR="0094064B">
              <w:rPr>
                <w:color w:val="FF0000"/>
              </w:rPr>
              <w:t xml:space="preserve"> OT</w:t>
            </w:r>
            <w:r w:rsidR="0094064B" w:rsidRPr="0037465B">
              <w:rPr>
                <w:color w:val="FF0000"/>
              </w:rPr>
              <w:t>.</w:t>
            </w:r>
            <w:r w:rsidR="0094064B">
              <w:rPr>
                <w:color w:val="FF0000"/>
              </w:rPr>
              <w:t xml:space="preserve"> Pendiente respuesta de observaciones a MIDESOF.</w:t>
            </w:r>
          </w:p>
          <w:p w:rsidR="00745051" w:rsidRDefault="001B72D1" w:rsidP="0094064B">
            <w:pPr>
              <w:jc w:val="both"/>
            </w:pPr>
            <w:r>
              <w:rPr>
                <w:color w:val="FF0000"/>
              </w:rPr>
              <w:t>Actualización de Modelo de Gestión de Transición de Ascensores de Valparaíso enviado a validación a GORE, como parte de las observaciones de MIDESOF. Pendiente respuesta de GORE y Municipalidad de Valparaíso.</w:t>
            </w:r>
          </w:p>
        </w:tc>
      </w:tr>
      <w:tr w:rsidR="00363D11" w:rsidTr="00A46189">
        <w:trPr>
          <w:trHeight w:val="141"/>
        </w:trPr>
        <w:tc>
          <w:tcPr>
            <w:tcW w:w="2802" w:type="dxa"/>
          </w:tcPr>
          <w:p w:rsidR="003B23C3" w:rsidRDefault="003B23C3" w:rsidP="004373D8">
            <w:pPr>
              <w:rPr>
                <w:b/>
              </w:rPr>
            </w:pPr>
            <w:r>
              <w:rPr>
                <w:b/>
              </w:rPr>
              <w:t>LARRAÍN</w:t>
            </w:r>
          </w:p>
          <w:p w:rsidR="004139CA" w:rsidRDefault="004139CA" w:rsidP="004139CA">
            <w:pPr>
              <w:pStyle w:val="Textosinformato"/>
              <w:rPr>
                <w:color w:val="000000"/>
                <w:sz w:val="14"/>
              </w:rPr>
            </w:pPr>
            <w:r w:rsidRPr="003B23C3">
              <w:rPr>
                <w:sz w:val="14"/>
              </w:rPr>
              <w:t xml:space="preserve">BIP </w:t>
            </w:r>
            <w:r>
              <w:rPr>
                <w:color w:val="000000"/>
                <w:sz w:val="14"/>
              </w:rPr>
              <w:t>30453828</w:t>
            </w:r>
            <w:r w:rsidRPr="003B23C3">
              <w:rPr>
                <w:color w:val="000000"/>
                <w:sz w:val="14"/>
              </w:rPr>
              <w:t>-0</w:t>
            </w:r>
          </w:p>
          <w:p w:rsidR="004139CA" w:rsidRDefault="004139CA" w:rsidP="004139CA">
            <w:pPr>
              <w:pStyle w:val="Textosinformato"/>
              <w:rPr>
                <w:sz w:val="14"/>
              </w:rPr>
            </w:pPr>
          </w:p>
          <w:p w:rsidR="004373D8" w:rsidRDefault="004373D8" w:rsidP="004139CA">
            <w:r>
              <w:t>Monto estimado:</w:t>
            </w:r>
            <w:r w:rsidR="00D437A4">
              <w:t xml:space="preserve"> </w:t>
            </w:r>
            <w:r w:rsidR="00167AF1">
              <w:t>M$2.800</w:t>
            </w:r>
            <w:r w:rsidR="00D437A4">
              <w:t>.000</w:t>
            </w:r>
          </w:p>
          <w:p w:rsidR="000A2A42" w:rsidRDefault="000A2A42" w:rsidP="00D437A4"/>
        </w:tc>
        <w:tc>
          <w:tcPr>
            <w:tcW w:w="6176" w:type="dxa"/>
          </w:tcPr>
          <w:p w:rsidR="00167AF1" w:rsidRPr="00B31508" w:rsidRDefault="00167AF1" w:rsidP="00167AF1">
            <w:pPr>
              <w:rPr>
                <w:u w:val="single"/>
              </w:rPr>
            </w:pPr>
            <w:r w:rsidRPr="00B31508">
              <w:rPr>
                <w:u w:val="single"/>
              </w:rPr>
              <w:t>Situación actual</w:t>
            </w:r>
          </w:p>
          <w:p w:rsidR="00167AF1" w:rsidRDefault="00167AF1" w:rsidP="00167AF1">
            <w:r>
              <w:t>Fuera de servicio.</w:t>
            </w:r>
          </w:p>
          <w:p w:rsidR="00167AF1" w:rsidRPr="00167AF1" w:rsidRDefault="00167AF1" w:rsidP="00167AF1">
            <w:pPr>
              <w:rPr>
                <w:u w:val="single"/>
              </w:rPr>
            </w:pPr>
            <w:r w:rsidRPr="00167AF1">
              <w:rPr>
                <w:u w:val="single"/>
              </w:rPr>
              <w:t>Proyecto</w:t>
            </w:r>
          </w:p>
          <w:p w:rsidR="00167AF1" w:rsidRPr="00745051" w:rsidRDefault="00167AF1" w:rsidP="00A46189">
            <w:pPr>
              <w:jc w:val="both"/>
              <w:rPr>
                <w:color w:val="FF0000"/>
              </w:rPr>
            </w:pPr>
            <w:r>
              <w:t xml:space="preserve">El proyecto se ubica sobre dos propiedades, uno de ellos </w:t>
            </w:r>
            <w:r w:rsidR="00D437A4">
              <w:t>privado</w:t>
            </w:r>
            <w:r>
              <w:t xml:space="preserve">. Existen viviendas al interior del </w:t>
            </w:r>
            <w:r w:rsidR="00D437A4">
              <w:t>terreno.</w:t>
            </w:r>
            <w:r w:rsidR="00510D22">
              <w:t xml:space="preserve"> Se estudia con el GORE</w:t>
            </w:r>
            <w:r w:rsidR="00D437A4" w:rsidRPr="00D437A4">
              <w:t xml:space="preserve"> </w:t>
            </w:r>
            <w:r w:rsidR="00510D22">
              <w:t>d</w:t>
            </w:r>
            <w:r w:rsidR="00D437A4" w:rsidRPr="00D437A4">
              <w:t>eterminar</w:t>
            </w:r>
            <w:r w:rsidRPr="00D437A4">
              <w:t xml:space="preserve"> la figura legal bajo la cual se podría ejecutar una obra en terrenos privados</w:t>
            </w:r>
            <w:r w:rsidRPr="00A46189">
              <w:t>.</w:t>
            </w:r>
            <w:r w:rsidR="0096323B" w:rsidRPr="00A46189">
              <w:t xml:space="preserve"> </w:t>
            </w:r>
            <w:r w:rsidR="0096323B" w:rsidRPr="00745051">
              <w:rPr>
                <w:color w:val="FF0000"/>
              </w:rPr>
              <w:t xml:space="preserve">Proyecto </w:t>
            </w:r>
            <w:r w:rsidR="00745051" w:rsidRPr="00745051">
              <w:rPr>
                <w:color w:val="FF0000"/>
              </w:rPr>
              <w:t>debe ingresar a</w:t>
            </w:r>
            <w:r w:rsidR="0096323B" w:rsidRPr="00745051">
              <w:rPr>
                <w:color w:val="FF0000"/>
              </w:rPr>
              <w:t xml:space="preserve"> reevaluación, para volver a licitar</w:t>
            </w:r>
            <w:r w:rsidR="00745051" w:rsidRPr="00745051">
              <w:rPr>
                <w:color w:val="FF0000"/>
              </w:rPr>
              <w:t>, una vez que GORE regularice uso del terreno</w:t>
            </w:r>
            <w:r w:rsidR="0096323B" w:rsidRPr="00745051">
              <w:rPr>
                <w:color w:val="FF0000"/>
              </w:rPr>
              <w:t>.</w:t>
            </w:r>
          </w:p>
          <w:p w:rsidR="008E4B4A" w:rsidRDefault="008E4B4A" w:rsidP="00961FA5"/>
        </w:tc>
      </w:tr>
    </w:tbl>
    <w:p w:rsidR="005965B7" w:rsidRDefault="005965B7" w:rsidP="00130D27">
      <w:pPr>
        <w:spacing w:after="200" w:line="276" w:lineRule="auto"/>
      </w:pPr>
    </w:p>
    <w:sectPr w:rsidR="005965B7" w:rsidSect="002661BE">
      <w:headerReference w:type="first" r:id="rId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C6F" w:rsidRDefault="00987C6F" w:rsidP="002661BE">
      <w:r>
        <w:separator/>
      </w:r>
    </w:p>
  </w:endnote>
  <w:endnote w:type="continuationSeparator" w:id="0">
    <w:p w:rsidR="00987C6F" w:rsidRDefault="00987C6F" w:rsidP="00266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C6F" w:rsidRDefault="00987C6F" w:rsidP="002661BE">
      <w:r>
        <w:separator/>
      </w:r>
    </w:p>
  </w:footnote>
  <w:footnote w:type="continuationSeparator" w:id="0">
    <w:p w:rsidR="00987C6F" w:rsidRDefault="00987C6F" w:rsidP="00266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A7A" w:rsidRDefault="00A10A7A" w:rsidP="002661BE">
    <w:pPr>
      <w:pStyle w:val="Encabezado"/>
      <w:jc w:val="center"/>
    </w:pPr>
    <w:r>
      <w:rPr>
        <w:noProof/>
        <w:lang w:eastAsia="es-CL"/>
      </w:rPr>
      <w:drawing>
        <wp:inline distT="0" distB="0" distL="0" distR="0" wp14:anchorId="296A465A" wp14:editId="6D19A48A">
          <wp:extent cx="1114425" cy="986190"/>
          <wp:effectExtent l="0" t="0" r="0" b="444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RQUITECTUR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5144" cy="9868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C6488"/>
    <w:multiLevelType w:val="hybridMultilevel"/>
    <w:tmpl w:val="707A8E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8C94649"/>
    <w:multiLevelType w:val="hybridMultilevel"/>
    <w:tmpl w:val="3C66760E"/>
    <w:lvl w:ilvl="0" w:tplc="FAECF2FC">
      <w:start w:val="1"/>
      <w:numFmt w:val="decimal"/>
      <w:lvlText w:val="%1."/>
      <w:lvlJc w:val="left"/>
      <w:pPr>
        <w:ind w:left="720" w:hanging="360"/>
      </w:pPr>
      <w:rPr>
        <w:rFonts w:hint="default"/>
        <w:b/>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4D461B"/>
    <w:multiLevelType w:val="hybridMultilevel"/>
    <w:tmpl w:val="6D664274"/>
    <w:lvl w:ilvl="0" w:tplc="340A0001">
      <w:start w:val="1"/>
      <w:numFmt w:val="bullet"/>
      <w:lvlText w:val=""/>
      <w:lvlJc w:val="left"/>
      <w:pPr>
        <w:ind w:left="720" w:hanging="360"/>
      </w:pPr>
      <w:rPr>
        <w:rFonts w:ascii="Symbol" w:hAnsi="Symbol" w:hint="default"/>
      </w:rPr>
    </w:lvl>
    <w:lvl w:ilvl="1" w:tplc="27900878">
      <w:numFmt w:val="bullet"/>
      <w:lvlText w:val="-"/>
      <w:lvlJc w:val="left"/>
      <w:pPr>
        <w:ind w:left="1440" w:hanging="360"/>
      </w:pPr>
      <w:rPr>
        <w:rFonts w:ascii="Calibri" w:eastAsia="Times New Roman" w:hAnsi="Calibri" w:cs="Calibri"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B4972A4"/>
    <w:multiLevelType w:val="hybridMultilevel"/>
    <w:tmpl w:val="E1365E8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4ED3711"/>
    <w:multiLevelType w:val="hybridMultilevel"/>
    <w:tmpl w:val="DDE435EC"/>
    <w:lvl w:ilvl="0" w:tplc="8B5CE200">
      <w:start w:val="3"/>
      <w:numFmt w:val="bullet"/>
      <w:lvlText w:val="-"/>
      <w:lvlJc w:val="left"/>
      <w:pPr>
        <w:ind w:left="1080" w:hanging="360"/>
      </w:pPr>
      <w:rPr>
        <w:rFonts w:ascii="Calibri" w:eastAsia="Calibri" w:hAnsi="Calibri" w:cs="Times New Roman" w:hint="default"/>
      </w:rPr>
    </w:lvl>
    <w:lvl w:ilvl="1" w:tplc="340A0003">
      <w:start w:val="1"/>
      <w:numFmt w:val="bullet"/>
      <w:lvlText w:val="o"/>
      <w:lvlJc w:val="left"/>
      <w:pPr>
        <w:ind w:left="1800" w:hanging="360"/>
      </w:pPr>
      <w:rPr>
        <w:rFonts w:ascii="Courier New" w:hAnsi="Courier New" w:cs="Courier New" w:hint="default"/>
      </w:rPr>
    </w:lvl>
    <w:lvl w:ilvl="2" w:tplc="340A0005">
      <w:start w:val="1"/>
      <w:numFmt w:val="bullet"/>
      <w:lvlText w:val=""/>
      <w:lvlJc w:val="left"/>
      <w:pPr>
        <w:ind w:left="2520" w:hanging="360"/>
      </w:pPr>
      <w:rPr>
        <w:rFonts w:ascii="Wingdings" w:hAnsi="Wingdings" w:hint="default"/>
      </w:rPr>
    </w:lvl>
    <w:lvl w:ilvl="3" w:tplc="340A0001">
      <w:start w:val="1"/>
      <w:numFmt w:val="bullet"/>
      <w:lvlText w:val=""/>
      <w:lvlJc w:val="left"/>
      <w:pPr>
        <w:ind w:left="3240" w:hanging="360"/>
      </w:pPr>
      <w:rPr>
        <w:rFonts w:ascii="Symbol" w:hAnsi="Symbol" w:hint="default"/>
      </w:rPr>
    </w:lvl>
    <w:lvl w:ilvl="4" w:tplc="340A0003">
      <w:start w:val="1"/>
      <w:numFmt w:val="bullet"/>
      <w:lvlText w:val="o"/>
      <w:lvlJc w:val="left"/>
      <w:pPr>
        <w:ind w:left="3960" w:hanging="360"/>
      </w:pPr>
      <w:rPr>
        <w:rFonts w:ascii="Courier New" w:hAnsi="Courier New" w:cs="Courier New" w:hint="default"/>
      </w:rPr>
    </w:lvl>
    <w:lvl w:ilvl="5" w:tplc="340A0005">
      <w:start w:val="1"/>
      <w:numFmt w:val="bullet"/>
      <w:lvlText w:val=""/>
      <w:lvlJc w:val="left"/>
      <w:pPr>
        <w:ind w:left="4680" w:hanging="360"/>
      </w:pPr>
      <w:rPr>
        <w:rFonts w:ascii="Wingdings" w:hAnsi="Wingdings" w:hint="default"/>
      </w:rPr>
    </w:lvl>
    <w:lvl w:ilvl="6" w:tplc="340A0001">
      <w:start w:val="1"/>
      <w:numFmt w:val="bullet"/>
      <w:lvlText w:val=""/>
      <w:lvlJc w:val="left"/>
      <w:pPr>
        <w:ind w:left="5400" w:hanging="360"/>
      </w:pPr>
      <w:rPr>
        <w:rFonts w:ascii="Symbol" w:hAnsi="Symbol" w:hint="default"/>
      </w:rPr>
    </w:lvl>
    <w:lvl w:ilvl="7" w:tplc="340A0003">
      <w:start w:val="1"/>
      <w:numFmt w:val="bullet"/>
      <w:lvlText w:val="o"/>
      <w:lvlJc w:val="left"/>
      <w:pPr>
        <w:ind w:left="6120" w:hanging="360"/>
      </w:pPr>
      <w:rPr>
        <w:rFonts w:ascii="Courier New" w:hAnsi="Courier New" w:cs="Courier New" w:hint="default"/>
      </w:rPr>
    </w:lvl>
    <w:lvl w:ilvl="8" w:tplc="340A0005">
      <w:start w:val="1"/>
      <w:numFmt w:val="bullet"/>
      <w:lvlText w:val=""/>
      <w:lvlJc w:val="left"/>
      <w:pPr>
        <w:ind w:left="6840" w:hanging="360"/>
      </w:pPr>
      <w:rPr>
        <w:rFonts w:ascii="Wingdings" w:hAnsi="Wingdings" w:hint="default"/>
      </w:rPr>
    </w:lvl>
  </w:abstractNum>
  <w:abstractNum w:abstractNumId="5" w15:restartNumberingAfterBreak="0">
    <w:nsid w:val="79190E24"/>
    <w:multiLevelType w:val="hybridMultilevel"/>
    <w:tmpl w:val="69DA4D1C"/>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start w:val="1"/>
      <w:numFmt w:val="bullet"/>
      <w:lvlText w:val=""/>
      <w:lvlJc w:val="left"/>
      <w:pPr>
        <w:ind w:left="4680" w:hanging="360"/>
      </w:pPr>
      <w:rPr>
        <w:rFonts w:ascii="Symbol" w:hAnsi="Symbol" w:hint="default"/>
      </w:rPr>
    </w:lvl>
    <w:lvl w:ilvl="7" w:tplc="340A0003">
      <w:start w:val="1"/>
      <w:numFmt w:val="bullet"/>
      <w:lvlText w:val="o"/>
      <w:lvlJc w:val="left"/>
      <w:pPr>
        <w:ind w:left="5400" w:hanging="360"/>
      </w:pPr>
      <w:rPr>
        <w:rFonts w:ascii="Courier New" w:hAnsi="Courier New" w:cs="Courier New" w:hint="default"/>
      </w:rPr>
    </w:lvl>
    <w:lvl w:ilvl="8" w:tplc="340A0005">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63B"/>
    <w:rsid w:val="0002052B"/>
    <w:rsid w:val="00032264"/>
    <w:rsid w:val="00036400"/>
    <w:rsid w:val="000644BB"/>
    <w:rsid w:val="00076A13"/>
    <w:rsid w:val="000944D7"/>
    <w:rsid w:val="00097AF4"/>
    <w:rsid w:val="000A2A42"/>
    <w:rsid w:val="000A3FA7"/>
    <w:rsid w:val="000A4BC9"/>
    <w:rsid w:val="000D7226"/>
    <w:rsid w:val="000E1D39"/>
    <w:rsid w:val="000F3529"/>
    <w:rsid w:val="000F38CD"/>
    <w:rsid w:val="000F47FA"/>
    <w:rsid w:val="00107366"/>
    <w:rsid w:val="00113060"/>
    <w:rsid w:val="00124A9C"/>
    <w:rsid w:val="00126809"/>
    <w:rsid w:val="00130D27"/>
    <w:rsid w:val="00137129"/>
    <w:rsid w:val="00155073"/>
    <w:rsid w:val="00157D6E"/>
    <w:rsid w:val="00167AF1"/>
    <w:rsid w:val="00190FEB"/>
    <w:rsid w:val="001A2144"/>
    <w:rsid w:val="001A6E52"/>
    <w:rsid w:val="001B72D1"/>
    <w:rsid w:val="001C406E"/>
    <w:rsid w:val="001E21AA"/>
    <w:rsid w:val="001E29FC"/>
    <w:rsid w:val="0020238C"/>
    <w:rsid w:val="002219DA"/>
    <w:rsid w:val="00243E84"/>
    <w:rsid w:val="00256D0A"/>
    <w:rsid w:val="002661BE"/>
    <w:rsid w:val="00270707"/>
    <w:rsid w:val="0027607A"/>
    <w:rsid w:val="00276548"/>
    <w:rsid w:val="002928A7"/>
    <w:rsid w:val="00293CC8"/>
    <w:rsid w:val="002C025C"/>
    <w:rsid w:val="002D2F43"/>
    <w:rsid w:val="002E1CAF"/>
    <w:rsid w:val="002E4EFC"/>
    <w:rsid w:val="002E5BE5"/>
    <w:rsid w:val="002F1BAF"/>
    <w:rsid w:val="002F1F8D"/>
    <w:rsid w:val="002F6BA3"/>
    <w:rsid w:val="0034563B"/>
    <w:rsid w:val="00363D11"/>
    <w:rsid w:val="0037465B"/>
    <w:rsid w:val="003939E0"/>
    <w:rsid w:val="00394766"/>
    <w:rsid w:val="00397D83"/>
    <w:rsid w:val="003A5EE0"/>
    <w:rsid w:val="003B23C3"/>
    <w:rsid w:val="003C3A9E"/>
    <w:rsid w:val="003D7C4B"/>
    <w:rsid w:val="003E71BE"/>
    <w:rsid w:val="003E79D4"/>
    <w:rsid w:val="00410AA8"/>
    <w:rsid w:val="0041322F"/>
    <w:rsid w:val="004139CA"/>
    <w:rsid w:val="004160F5"/>
    <w:rsid w:val="0043289F"/>
    <w:rsid w:val="004373D8"/>
    <w:rsid w:val="00455536"/>
    <w:rsid w:val="00464B03"/>
    <w:rsid w:val="00467D54"/>
    <w:rsid w:val="00470DD6"/>
    <w:rsid w:val="0047363A"/>
    <w:rsid w:val="00483F21"/>
    <w:rsid w:val="00485822"/>
    <w:rsid w:val="004943A0"/>
    <w:rsid w:val="004B3C99"/>
    <w:rsid w:val="004D4D8F"/>
    <w:rsid w:val="004E5A86"/>
    <w:rsid w:val="00510315"/>
    <w:rsid w:val="00510D22"/>
    <w:rsid w:val="00515D49"/>
    <w:rsid w:val="005244A7"/>
    <w:rsid w:val="00552FEA"/>
    <w:rsid w:val="00553EED"/>
    <w:rsid w:val="005542EE"/>
    <w:rsid w:val="00570947"/>
    <w:rsid w:val="0057341D"/>
    <w:rsid w:val="00575A1D"/>
    <w:rsid w:val="005965B7"/>
    <w:rsid w:val="005B0FD8"/>
    <w:rsid w:val="005B2B38"/>
    <w:rsid w:val="005C1EB5"/>
    <w:rsid w:val="005C3B22"/>
    <w:rsid w:val="005C589E"/>
    <w:rsid w:val="005D5606"/>
    <w:rsid w:val="005E5C90"/>
    <w:rsid w:val="005F36C9"/>
    <w:rsid w:val="00602117"/>
    <w:rsid w:val="00612F28"/>
    <w:rsid w:val="00613E22"/>
    <w:rsid w:val="00647D04"/>
    <w:rsid w:val="00650A64"/>
    <w:rsid w:val="006526B1"/>
    <w:rsid w:val="006729C3"/>
    <w:rsid w:val="0068145F"/>
    <w:rsid w:val="00691AAA"/>
    <w:rsid w:val="00696F9B"/>
    <w:rsid w:val="006A7339"/>
    <w:rsid w:val="006C45CD"/>
    <w:rsid w:val="006E3B43"/>
    <w:rsid w:val="006F72D4"/>
    <w:rsid w:val="00714E57"/>
    <w:rsid w:val="007401F9"/>
    <w:rsid w:val="00740EE0"/>
    <w:rsid w:val="00745051"/>
    <w:rsid w:val="007B74A4"/>
    <w:rsid w:val="007D2002"/>
    <w:rsid w:val="00814D49"/>
    <w:rsid w:val="00822024"/>
    <w:rsid w:val="00831942"/>
    <w:rsid w:val="00832DFE"/>
    <w:rsid w:val="00856AFC"/>
    <w:rsid w:val="00860712"/>
    <w:rsid w:val="0087575A"/>
    <w:rsid w:val="00893B27"/>
    <w:rsid w:val="008B06B0"/>
    <w:rsid w:val="008D349B"/>
    <w:rsid w:val="008E4B4A"/>
    <w:rsid w:val="008F6546"/>
    <w:rsid w:val="0091360F"/>
    <w:rsid w:val="0094064B"/>
    <w:rsid w:val="00953D6B"/>
    <w:rsid w:val="00961FA5"/>
    <w:rsid w:val="0096323B"/>
    <w:rsid w:val="00983133"/>
    <w:rsid w:val="00987C6F"/>
    <w:rsid w:val="009911AF"/>
    <w:rsid w:val="009977D6"/>
    <w:rsid w:val="009A055E"/>
    <w:rsid w:val="009B1AF8"/>
    <w:rsid w:val="009B2B2F"/>
    <w:rsid w:val="009D4A5C"/>
    <w:rsid w:val="009D69D2"/>
    <w:rsid w:val="00A10A7A"/>
    <w:rsid w:val="00A34B67"/>
    <w:rsid w:val="00A40A92"/>
    <w:rsid w:val="00A46189"/>
    <w:rsid w:val="00A47CF6"/>
    <w:rsid w:val="00A75E02"/>
    <w:rsid w:val="00AF5B87"/>
    <w:rsid w:val="00B10BA1"/>
    <w:rsid w:val="00B2472C"/>
    <w:rsid w:val="00B2568E"/>
    <w:rsid w:val="00B31508"/>
    <w:rsid w:val="00BC53A8"/>
    <w:rsid w:val="00BC6657"/>
    <w:rsid w:val="00BF37A3"/>
    <w:rsid w:val="00C00ACA"/>
    <w:rsid w:val="00C06383"/>
    <w:rsid w:val="00C14047"/>
    <w:rsid w:val="00C40CE2"/>
    <w:rsid w:val="00C477AE"/>
    <w:rsid w:val="00C5647B"/>
    <w:rsid w:val="00C61B43"/>
    <w:rsid w:val="00C84A52"/>
    <w:rsid w:val="00C97846"/>
    <w:rsid w:val="00CB082E"/>
    <w:rsid w:val="00CD66B6"/>
    <w:rsid w:val="00D14C7B"/>
    <w:rsid w:val="00D437A4"/>
    <w:rsid w:val="00D62B80"/>
    <w:rsid w:val="00D66B81"/>
    <w:rsid w:val="00D75096"/>
    <w:rsid w:val="00D8051F"/>
    <w:rsid w:val="00D84A36"/>
    <w:rsid w:val="00D92CF5"/>
    <w:rsid w:val="00D93FC2"/>
    <w:rsid w:val="00DE5115"/>
    <w:rsid w:val="00E00C20"/>
    <w:rsid w:val="00E01057"/>
    <w:rsid w:val="00E13BE8"/>
    <w:rsid w:val="00E151BC"/>
    <w:rsid w:val="00E41A09"/>
    <w:rsid w:val="00E4450F"/>
    <w:rsid w:val="00E44AC8"/>
    <w:rsid w:val="00E518D5"/>
    <w:rsid w:val="00E73509"/>
    <w:rsid w:val="00E77791"/>
    <w:rsid w:val="00ED7ECC"/>
    <w:rsid w:val="00F01610"/>
    <w:rsid w:val="00F0287E"/>
    <w:rsid w:val="00F31EB2"/>
    <w:rsid w:val="00F5471F"/>
    <w:rsid w:val="00F83B84"/>
    <w:rsid w:val="00F92D22"/>
    <w:rsid w:val="00F93FE8"/>
    <w:rsid w:val="00FA3C1C"/>
    <w:rsid w:val="00FB74AF"/>
    <w:rsid w:val="00FD1D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BDC8F"/>
  <w15:docId w15:val="{3CE7B407-E865-41D1-BDCB-86913D09A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63B"/>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563B"/>
    <w:pPr>
      <w:ind w:left="720"/>
    </w:pPr>
  </w:style>
  <w:style w:type="paragraph" w:styleId="Textosinformato">
    <w:name w:val="Plain Text"/>
    <w:basedOn w:val="Normal"/>
    <w:link w:val="TextosinformatoCar"/>
    <w:uiPriority w:val="99"/>
    <w:unhideWhenUsed/>
    <w:rsid w:val="002661BE"/>
    <w:rPr>
      <w:rFonts w:cstheme="minorBidi"/>
      <w:szCs w:val="21"/>
    </w:rPr>
  </w:style>
  <w:style w:type="character" w:customStyle="1" w:styleId="TextosinformatoCar">
    <w:name w:val="Texto sin formato Car"/>
    <w:basedOn w:val="Fuentedeprrafopredeter"/>
    <w:link w:val="Textosinformato"/>
    <w:uiPriority w:val="99"/>
    <w:rsid w:val="002661BE"/>
    <w:rPr>
      <w:rFonts w:ascii="Calibri" w:hAnsi="Calibri"/>
      <w:szCs w:val="21"/>
    </w:rPr>
  </w:style>
  <w:style w:type="paragraph" w:styleId="Encabezado">
    <w:name w:val="header"/>
    <w:basedOn w:val="Normal"/>
    <w:link w:val="EncabezadoCar"/>
    <w:uiPriority w:val="99"/>
    <w:unhideWhenUsed/>
    <w:rsid w:val="002661BE"/>
    <w:pPr>
      <w:tabs>
        <w:tab w:val="center" w:pos="4419"/>
        <w:tab w:val="right" w:pos="8838"/>
      </w:tabs>
    </w:pPr>
  </w:style>
  <w:style w:type="character" w:customStyle="1" w:styleId="EncabezadoCar">
    <w:name w:val="Encabezado Car"/>
    <w:basedOn w:val="Fuentedeprrafopredeter"/>
    <w:link w:val="Encabezado"/>
    <w:uiPriority w:val="99"/>
    <w:rsid w:val="002661BE"/>
    <w:rPr>
      <w:rFonts w:ascii="Calibri" w:hAnsi="Calibri" w:cs="Times New Roman"/>
    </w:rPr>
  </w:style>
  <w:style w:type="paragraph" w:styleId="Piedepgina">
    <w:name w:val="footer"/>
    <w:basedOn w:val="Normal"/>
    <w:link w:val="PiedepginaCar"/>
    <w:uiPriority w:val="99"/>
    <w:unhideWhenUsed/>
    <w:rsid w:val="002661BE"/>
    <w:pPr>
      <w:tabs>
        <w:tab w:val="center" w:pos="4419"/>
        <w:tab w:val="right" w:pos="8838"/>
      </w:tabs>
    </w:pPr>
  </w:style>
  <w:style w:type="character" w:customStyle="1" w:styleId="PiedepginaCar">
    <w:name w:val="Pie de página Car"/>
    <w:basedOn w:val="Fuentedeprrafopredeter"/>
    <w:link w:val="Piedepgina"/>
    <w:uiPriority w:val="99"/>
    <w:rsid w:val="002661BE"/>
    <w:rPr>
      <w:rFonts w:ascii="Calibri" w:hAnsi="Calibri" w:cs="Times New Roman"/>
    </w:rPr>
  </w:style>
  <w:style w:type="paragraph" w:styleId="Textodeglobo">
    <w:name w:val="Balloon Text"/>
    <w:basedOn w:val="Normal"/>
    <w:link w:val="TextodegloboCar"/>
    <w:uiPriority w:val="99"/>
    <w:semiHidden/>
    <w:unhideWhenUsed/>
    <w:rsid w:val="002661BE"/>
    <w:rPr>
      <w:rFonts w:ascii="Tahoma" w:hAnsi="Tahoma" w:cs="Tahoma"/>
      <w:sz w:val="16"/>
      <w:szCs w:val="16"/>
    </w:rPr>
  </w:style>
  <w:style w:type="character" w:customStyle="1" w:styleId="TextodegloboCar">
    <w:name w:val="Texto de globo Car"/>
    <w:basedOn w:val="Fuentedeprrafopredeter"/>
    <w:link w:val="Textodeglobo"/>
    <w:uiPriority w:val="99"/>
    <w:semiHidden/>
    <w:rsid w:val="002661BE"/>
    <w:rPr>
      <w:rFonts w:ascii="Tahoma" w:hAnsi="Tahoma" w:cs="Tahoma"/>
      <w:sz w:val="16"/>
      <w:szCs w:val="16"/>
    </w:rPr>
  </w:style>
  <w:style w:type="paragraph" w:styleId="Textonotapie">
    <w:name w:val="footnote text"/>
    <w:basedOn w:val="Normal"/>
    <w:link w:val="TextonotapieCar"/>
    <w:uiPriority w:val="99"/>
    <w:semiHidden/>
    <w:unhideWhenUsed/>
    <w:rsid w:val="00137129"/>
    <w:rPr>
      <w:sz w:val="20"/>
      <w:szCs w:val="20"/>
    </w:rPr>
  </w:style>
  <w:style w:type="character" w:customStyle="1" w:styleId="TextonotapieCar">
    <w:name w:val="Texto nota pie Car"/>
    <w:basedOn w:val="Fuentedeprrafopredeter"/>
    <w:link w:val="Textonotapie"/>
    <w:uiPriority w:val="99"/>
    <w:semiHidden/>
    <w:rsid w:val="00137129"/>
    <w:rPr>
      <w:rFonts w:ascii="Calibri" w:hAnsi="Calibri" w:cs="Times New Roman"/>
      <w:sz w:val="20"/>
      <w:szCs w:val="20"/>
    </w:rPr>
  </w:style>
  <w:style w:type="character" w:styleId="Refdenotaalpie">
    <w:name w:val="footnote reference"/>
    <w:basedOn w:val="Fuentedeprrafopredeter"/>
    <w:uiPriority w:val="99"/>
    <w:semiHidden/>
    <w:unhideWhenUsed/>
    <w:rsid w:val="00137129"/>
    <w:rPr>
      <w:vertAlign w:val="superscript"/>
    </w:rPr>
  </w:style>
  <w:style w:type="table" w:styleId="Tablaconcuadrcula">
    <w:name w:val="Table Grid"/>
    <w:basedOn w:val="Tablanormal"/>
    <w:uiPriority w:val="59"/>
    <w:rsid w:val="00553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691AAA"/>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261918">
      <w:bodyDiv w:val="1"/>
      <w:marLeft w:val="0"/>
      <w:marRight w:val="0"/>
      <w:marTop w:val="0"/>
      <w:marBottom w:val="0"/>
      <w:divBdr>
        <w:top w:val="none" w:sz="0" w:space="0" w:color="auto"/>
        <w:left w:val="none" w:sz="0" w:space="0" w:color="auto"/>
        <w:bottom w:val="none" w:sz="0" w:space="0" w:color="auto"/>
        <w:right w:val="none" w:sz="0" w:space="0" w:color="auto"/>
      </w:divBdr>
    </w:div>
    <w:div w:id="353305995">
      <w:bodyDiv w:val="1"/>
      <w:marLeft w:val="0"/>
      <w:marRight w:val="0"/>
      <w:marTop w:val="0"/>
      <w:marBottom w:val="0"/>
      <w:divBdr>
        <w:top w:val="none" w:sz="0" w:space="0" w:color="auto"/>
        <w:left w:val="none" w:sz="0" w:space="0" w:color="auto"/>
        <w:bottom w:val="none" w:sz="0" w:space="0" w:color="auto"/>
        <w:right w:val="none" w:sz="0" w:space="0" w:color="auto"/>
      </w:divBdr>
    </w:div>
    <w:div w:id="466238959">
      <w:bodyDiv w:val="1"/>
      <w:marLeft w:val="0"/>
      <w:marRight w:val="0"/>
      <w:marTop w:val="0"/>
      <w:marBottom w:val="0"/>
      <w:divBdr>
        <w:top w:val="none" w:sz="0" w:space="0" w:color="auto"/>
        <w:left w:val="none" w:sz="0" w:space="0" w:color="auto"/>
        <w:bottom w:val="none" w:sz="0" w:space="0" w:color="auto"/>
        <w:right w:val="none" w:sz="0" w:space="0" w:color="auto"/>
      </w:divBdr>
    </w:div>
    <w:div w:id="541750410">
      <w:bodyDiv w:val="1"/>
      <w:marLeft w:val="0"/>
      <w:marRight w:val="0"/>
      <w:marTop w:val="0"/>
      <w:marBottom w:val="0"/>
      <w:divBdr>
        <w:top w:val="none" w:sz="0" w:space="0" w:color="auto"/>
        <w:left w:val="none" w:sz="0" w:space="0" w:color="auto"/>
        <w:bottom w:val="none" w:sz="0" w:space="0" w:color="auto"/>
        <w:right w:val="none" w:sz="0" w:space="0" w:color="auto"/>
      </w:divBdr>
    </w:div>
    <w:div w:id="698553816">
      <w:bodyDiv w:val="1"/>
      <w:marLeft w:val="0"/>
      <w:marRight w:val="0"/>
      <w:marTop w:val="0"/>
      <w:marBottom w:val="0"/>
      <w:divBdr>
        <w:top w:val="none" w:sz="0" w:space="0" w:color="auto"/>
        <w:left w:val="none" w:sz="0" w:space="0" w:color="auto"/>
        <w:bottom w:val="none" w:sz="0" w:space="0" w:color="auto"/>
        <w:right w:val="none" w:sz="0" w:space="0" w:color="auto"/>
      </w:divBdr>
    </w:div>
    <w:div w:id="704410120">
      <w:bodyDiv w:val="1"/>
      <w:marLeft w:val="0"/>
      <w:marRight w:val="0"/>
      <w:marTop w:val="0"/>
      <w:marBottom w:val="0"/>
      <w:divBdr>
        <w:top w:val="none" w:sz="0" w:space="0" w:color="auto"/>
        <w:left w:val="none" w:sz="0" w:space="0" w:color="auto"/>
        <w:bottom w:val="none" w:sz="0" w:space="0" w:color="auto"/>
        <w:right w:val="none" w:sz="0" w:space="0" w:color="auto"/>
      </w:divBdr>
    </w:div>
    <w:div w:id="1021510576">
      <w:bodyDiv w:val="1"/>
      <w:marLeft w:val="0"/>
      <w:marRight w:val="0"/>
      <w:marTop w:val="0"/>
      <w:marBottom w:val="0"/>
      <w:divBdr>
        <w:top w:val="none" w:sz="0" w:space="0" w:color="auto"/>
        <w:left w:val="none" w:sz="0" w:space="0" w:color="auto"/>
        <w:bottom w:val="none" w:sz="0" w:space="0" w:color="auto"/>
        <w:right w:val="none" w:sz="0" w:space="0" w:color="auto"/>
      </w:divBdr>
    </w:div>
    <w:div w:id="1053625059">
      <w:bodyDiv w:val="1"/>
      <w:marLeft w:val="0"/>
      <w:marRight w:val="0"/>
      <w:marTop w:val="0"/>
      <w:marBottom w:val="0"/>
      <w:divBdr>
        <w:top w:val="none" w:sz="0" w:space="0" w:color="auto"/>
        <w:left w:val="none" w:sz="0" w:space="0" w:color="auto"/>
        <w:bottom w:val="none" w:sz="0" w:space="0" w:color="auto"/>
        <w:right w:val="none" w:sz="0" w:space="0" w:color="auto"/>
      </w:divBdr>
    </w:div>
    <w:div w:id="1278484288">
      <w:bodyDiv w:val="1"/>
      <w:marLeft w:val="0"/>
      <w:marRight w:val="0"/>
      <w:marTop w:val="0"/>
      <w:marBottom w:val="0"/>
      <w:divBdr>
        <w:top w:val="none" w:sz="0" w:space="0" w:color="auto"/>
        <w:left w:val="none" w:sz="0" w:space="0" w:color="auto"/>
        <w:bottom w:val="none" w:sz="0" w:space="0" w:color="auto"/>
        <w:right w:val="none" w:sz="0" w:space="0" w:color="auto"/>
      </w:divBdr>
    </w:div>
    <w:div w:id="1788544573">
      <w:bodyDiv w:val="1"/>
      <w:marLeft w:val="0"/>
      <w:marRight w:val="0"/>
      <w:marTop w:val="0"/>
      <w:marBottom w:val="0"/>
      <w:divBdr>
        <w:top w:val="none" w:sz="0" w:space="0" w:color="auto"/>
        <w:left w:val="none" w:sz="0" w:space="0" w:color="auto"/>
        <w:bottom w:val="none" w:sz="0" w:space="0" w:color="auto"/>
        <w:right w:val="none" w:sz="0" w:space="0" w:color="auto"/>
      </w:divBdr>
    </w:div>
    <w:div w:id="1917131539">
      <w:bodyDiv w:val="1"/>
      <w:marLeft w:val="0"/>
      <w:marRight w:val="0"/>
      <w:marTop w:val="0"/>
      <w:marBottom w:val="0"/>
      <w:divBdr>
        <w:top w:val="none" w:sz="0" w:space="0" w:color="auto"/>
        <w:left w:val="none" w:sz="0" w:space="0" w:color="auto"/>
        <w:bottom w:val="none" w:sz="0" w:space="0" w:color="auto"/>
        <w:right w:val="none" w:sz="0" w:space="0" w:color="auto"/>
      </w:divBdr>
    </w:div>
    <w:div w:id="1941177629">
      <w:bodyDiv w:val="1"/>
      <w:marLeft w:val="0"/>
      <w:marRight w:val="0"/>
      <w:marTop w:val="0"/>
      <w:marBottom w:val="0"/>
      <w:divBdr>
        <w:top w:val="none" w:sz="0" w:space="0" w:color="auto"/>
        <w:left w:val="none" w:sz="0" w:space="0" w:color="auto"/>
        <w:bottom w:val="none" w:sz="0" w:space="0" w:color="auto"/>
        <w:right w:val="none" w:sz="0" w:space="0" w:color="auto"/>
      </w:divBdr>
    </w:div>
    <w:div w:id="209685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355E8172-D73E-4FEA-A8EF-7F860EAF9234}"/>
</file>

<file path=customXml/itemProps2.xml><?xml version="1.0" encoding="utf-8"?>
<ds:datastoreItem xmlns:ds="http://schemas.openxmlformats.org/officeDocument/2006/customXml" ds:itemID="{2C5C028E-9CFE-4CA0-B426-7E4AD4A9D0B0}"/>
</file>

<file path=customXml/itemProps3.xml><?xml version="1.0" encoding="utf-8"?>
<ds:datastoreItem xmlns:ds="http://schemas.openxmlformats.org/officeDocument/2006/customXml" ds:itemID="{6E06AA2F-9B02-49EA-BD6D-E7EF086DAE98}"/>
</file>

<file path=customXml/itemProps4.xml><?xml version="1.0" encoding="utf-8"?>
<ds:datastoreItem xmlns:ds="http://schemas.openxmlformats.org/officeDocument/2006/customXml" ds:itemID="{D8DFBF3E-0D2D-4289-B173-DE7B16EF71BA}"/>
</file>

<file path=docProps/app.xml><?xml version="1.0" encoding="utf-8"?>
<Properties xmlns="http://schemas.openxmlformats.org/officeDocument/2006/extended-properties" xmlns:vt="http://schemas.openxmlformats.org/officeDocument/2006/docPropsVTypes">
  <Template>Normal</Template>
  <TotalTime>1</TotalTime>
  <Pages>4</Pages>
  <Words>1252</Words>
  <Characters>6892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Matías Sánchez Barceló (DARQ)</dc:creator>
  <cp:lastModifiedBy>Italo Rodriguez Vergara (Arquitectura)</cp:lastModifiedBy>
  <cp:revision>2</cp:revision>
  <cp:lastPrinted>2019-12-18T16:48:00Z</cp:lastPrinted>
  <dcterms:created xsi:type="dcterms:W3CDTF">2021-10-21T21:07:00Z</dcterms:created>
  <dcterms:modified xsi:type="dcterms:W3CDTF">2021-10-21T21:07:00Z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