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F7" w:rsidRDefault="00F027F7" w:rsidP="0059792C">
      <w:pPr>
        <w:jc w:val="center"/>
        <w:rPr>
          <w:u w:val="single"/>
        </w:rPr>
      </w:pPr>
      <w:r w:rsidRPr="00CF565F">
        <w:rPr>
          <w:u w:val="single"/>
        </w:rPr>
        <w:t>Minuta</w:t>
      </w:r>
      <w:r w:rsidR="0059792C">
        <w:rPr>
          <w:u w:val="single"/>
        </w:rPr>
        <w:t xml:space="preserve"> Glosa 6</w:t>
      </w:r>
    </w:p>
    <w:p w:rsidR="00CF565F" w:rsidRDefault="00CF565F">
      <w:pPr>
        <w:rPr>
          <w:u w:val="single"/>
        </w:rPr>
      </w:pPr>
    </w:p>
    <w:p w:rsidR="00790B18" w:rsidRDefault="00B829EF" w:rsidP="0059792C">
      <w:pPr>
        <w:spacing w:line="360" w:lineRule="auto"/>
        <w:jc w:val="both"/>
      </w:pPr>
      <w:r>
        <w:t xml:space="preserve">Avanzamos en </w:t>
      </w:r>
      <w:r w:rsidR="00CF565F">
        <w:t xml:space="preserve">una agenda </w:t>
      </w:r>
      <w:r w:rsidR="0059792C">
        <w:t>con</w:t>
      </w:r>
      <w:r w:rsidR="00CF565F">
        <w:t xml:space="preserve"> </w:t>
      </w:r>
      <w:r>
        <w:t xml:space="preserve">visión de </w:t>
      </w:r>
      <w:r w:rsidR="0059792C">
        <w:t>“</w:t>
      </w:r>
      <w:r>
        <w:t>I</w:t>
      </w:r>
      <w:r w:rsidR="00CF565F">
        <w:t>nnovación para</w:t>
      </w:r>
      <w:r>
        <w:t xml:space="preserve"> la Infraestructura Sostenible”</w:t>
      </w:r>
      <w:r w:rsidR="00CF565F">
        <w:t xml:space="preserve"> proceso que requiere encauzar los esfuerzos de innovación bajo este paraguas, no es dejar de realizar lo planificado sino más bien innovar en la gestión no sólo de nuevos materiales y/o técnicas sino ser más proactivos en </w:t>
      </w:r>
      <w:r>
        <w:t>generar un</w:t>
      </w:r>
      <w:r w:rsidR="00841817">
        <w:t xml:space="preserve"> ecosistema de trabajo interconectado que posibilite </w:t>
      </w:r>
      <w:r w:rsidR="0059792C">
        <w:t>contar con</w:t>
      </w:r>
      <w:r w:rsidR="00841817">
        <w:t xml:space="preserve"> infraestructura sostenible desde la etapa de idea hasta su abandono</w:t>
      </w:r>
      <w:r w:rsidR="00790B18">
        <w:t>.</w:t>
      </w:r>
    </w:p>
    <w:p w:rsidR="00972EDE" w:rsidRDefault="00790B18" w:rsidP="0059792C">
      <w:pPr>
        <w:spacing w:line="360" w:lineRule="auto"/>
        <w:jc w:val="both"/>
      </w:pPr>
      <w:r>
        <w:t>En</w:t>
      </w:r>
      <w:r w:rsidR="00841817">
        <w:t xml:space="preserve"> cada etapa </w:t>
      </w:r>
      <w:r>
        <w:t xml:space="preserve">de un proyecto </w:t>
      </w:r>
      <w:r w:rsidR="00841817">
        <w:t>es indispensable incorporar la innovación</w:t>
      </w:r>
      <w:r w:rsidR="00B829EF">
        <w:t xml:space="preserve"> o mejor dicho, potenciar el </w:t>
      </w:r>
      <w:r w:rsidR="00B829EF" w:rsidRPr="00B829EF">
        <w:t xml:space="preserve">pensamiento innovador </w:t>
      </w:r>
      <w:r w:rsidR="00B829EF">
        <w:t>que ayude</w:t>
      </w:r>
      <w:r w:rsidR="00B829EF" w:rsidRPr="00B829EF">
        <w:t xml:space="preserve"> a </w:t>
      </w:r>
      <w:r w:rsidR="00B829EF">
        <w:t>los funcionarios</w:t>
      </w:r>
      <w:r w:rsidR="00B829EF" w:rsidRPr="00B829EF">
        <w:t xml:space="preserve"> a inspirarse, experimentar y tomar riesgos </w:t>
      </w:r>
      <w:r w:rsidR="00B829EF">
        <w:t xml:space="preserve">medidos </w:t>
      </w:r>
      <w:r w:rsidR="00B829EF" w:rsidRPr="00B829EF">
        <w:t>para encontrar soluciones creativa</w:t>
      </w:r>
      <w:r w:rsidR="0059792C">
        <w:t>.</w:t>
      </w:r>
      <w:r w:rsidR="00841817">
        <w:t xml:space="preserve"> En esta etapa estamos reactivando y potenciando la </w:t>
      </w:r>
      <w:r w:rsidR="00E60286">
        <w:t xml:space="preserve">colaboración e </w:t>
      </w:r>
      <w:r w:rsidR="001923AF">
        <w:t xml:space="preserve">integración </w:t>
      </w:r>
      <w:r w:rsidR="00E60286">
        <w:t xml:space="preserve">entre actores internos </w:t>
      </w:r>
      <w:r w:rsidR="006B0A96">
        <w:t>del MOP</w:t>
      </w:r>
      <w:r w:rsidR="00972EDE">
        <w:t xml:space="preserve"> a través de las mesas de; Productividad para la infraestructura Sostenible;  Resiliencia, Economía circular, Cambio Climático y el Comité de infraestructura Sostenible. Con actores</w:t>
      </w:r>
      <w:r w:rsidR="00E60286">
        <w:t xml:space="preserve"> </w:t>
      </w:r>
      <w:r w:rsidR="006B0A96">
        <w:t>externos</w:t>
      </w:r>
      <w:r w:rsidR="00972EDE">
        <w:t>, estamos trabajando con</w:t>
      </w:r>
      <w:r w:rsidR="006B0A96">
        <w:t xml:space="preserve"> públicos y privados</w:t>
      </w:r>
      <w:r w:rsidR="001923AF">
        <w:t xml:space="preserve">, como la </w:t>
      </w:r>
      <w:r w:rsidR="00B829EF">
        <w:t>C</w:t>
      </w:r>
      <w:r w:rsidR="00841817">
        <w:t xml:space="preserve">ámara </w:t>
      </w:r>
      <w:r w:rsidR="00B829EF">
        <w:t>Chilena de la C</w:t>
      </w:r>
      <w:r w:rsidR="00841817">
        <w:t>o</w:t>
      </w:r>
      <w:r w:rsidR="00B829EF">
        <w:t>nstrucción, el Instituto de la C</w:t>
      </w:r>
      <w:r w:rsidR="00841817">
        <w:t xml:space="preserve">onstrucción, </w:t>
      </w:r>
      <w:r w:rsidR="00B829EF">
        <w:t xml:space="preserve">BIM </w:t>
      </w:r>
      <w:r w:rsidR="00424293">
        <w:t>F</w:t>
      </w:r>
      <w:r w:rsidR="00B829EF">
        <w:t xml:space="preserve">órum </w:t>
      </w:r>
      <w:r w:rsidR="001923AF">
        <w:t>Chile, Plan BIM, Concejo de Construcción Industrializada</w:t>
      </w:r>
      <w:r w:rsidR="00424293">
        <w:t>, Mesa Ejecutiva de la P</w:t>
      </w:r>
      <w:r w:rsidR="0059792C">
        <w:t>roductividad</w:t>
      </w:r>
      <w:r w:rsidR="001923AF">
        <w:t>,</w:t>
      </w:r>
      <w:r w:rsidR="0059792C">
        <w:t xml:space="preserve"> Corto,</w:t>
      </w:r>
      <w:r w:rsidR="00BD730A">
        <w:t xml:space="preserve"> C</w:t>
      </w:r>
      <w:r w:rsidR="0059792C">
        <w:t>onstruye 2025</w:t>
      </w:r>
      <w:r w:rsidR="00BD730A">
        <w:t>, etc.,</w:t>
      </w:r>
      <w:r w:rsidR="0059792C">
        <w:t xml:space="preserve"> </w:t>
      </w:r>
      <w:r w:rsidR="000203BE">
        <w:t xml:space="preserve">Además, nos estamos vinculando con Universidades y Centros de Investigación a través de estudios, consultorías y convenios, como también, participando en diferentes proyectos </w:t>
      </w:r>
      <w:proofErr w:type="spellStart"/>
      <w:r w:rsidR="000203BE">
        <w:t>Anid</w:t>
      </w:r>
      <w:proofErr w:type="spellEnd"/>
      <w:r w:rsidR="000203BE">
        <w:t xml:space="preserve">. En esta misma línea, estamos participando de la mesa de productividad de </w:t>
      </w:r>
      <w:proofErr w:type="spellStart"/>
      <w:r w:rsidR="000203BE">
        <w:t>Corfo</w:t>
      </w:r>
      <w:proofErr w:type="spellEnd"/>
      <w:r w:rsidR="000203BE">
        <w:t xml:space="preserve"> que se están identificando áreas de acción para el trabajo conjunto.</w:t>
      </w:r>
    </w:p>
    <w:p w:rsidR="0059792C" w:rsidRDefault="00972EDE" w:rsidP="0059792C">
      <w:pPr>
        <w:spacing w:line="360" w:lineRule="auto"/>
        <w:jc w:val="both"/>
      </w:pPr>
      <w:r>
        <w:t>Todo esto para</w:t>
      </w:r>
      <w:r w:rsidR="0059792C">
        <w:t xml:space="preserve"> lograr incorporar</w:t>
      </w:r>
      <w:r w:rsidR="00E60286">
        <w:t xml:space="preserve"> y apoyar,</w:t>
      </w:r>
      <w:r w:rsidR="0059792C">
        <w:t xml:space="preserve"> </w:t>
      </w:r>
      <w:r w:rsidR="00E60286" w:rsidRPr="00E60286">
        <w:t xml:space="preserve">productos, procesos y/o servicios, que </w:t>
      </w:r>
      <w:r w:rsidR="00E60286">
        <w:t xml:space="preserve">con ayuda en el </w:t>
      </w:r>
      <w:r w:rsidR="000203BE">
        <w:t>desarrollo y</w:t>
      </w:r>
      <w:r>
        <w:t xml:space="preserve"> transferencia tecnológica</w:t>
      </w:r>
      <w:r w:rsidR="00E60286" w:rsidRPr="00E60286">
        <w:t xml:space="preserve"> e innovación permitan </w:t>
      </w:r>
      <w:r w:rsidR="00E60286">
        <w:t xml:space="preserve">disminuir y </w:t>
      </w:r>
      <w:r w:rsidR="00E60286" w:rsidRPr="00E60286">
        <w:t xml:space="preserve">evitar la pérdida de recursos </w:t>
      </w:r>
      <w:r w:rsidR="00E60286">
        <w:t>incorporando</w:t>
      </w:r>
      <w:r w:rsidR="00E60286" w:rsidRPr="00E60286">
        <w:t xml:space="preserve"> atributos de</w:t>
      </w:r>
      <w:r w:rsidR="00E60286">
        <w:t xml:space="preserve"> sostenibilidad,</w:t>
      </w:r>
      <w:r w:rsidR="0059792C">
        <w:t xml:space="preserve"> con rapidez de análisis, implementación, experiencias y validación </w:t>
      </w:r>
      <w:r w:rsidR="00790B18">
        <w:t>para que apoye en la construcción de una</w:t>
      </w:r>
      <w:r w:rsidR="0059792C">
        <w:t xml:space="preserve"> infraestructura sostenible</w:t>
      </w:r>
      <w:r w:rsidR="007C5560">
        <w:t xml:space="preserve"> y un aumento de</w:t>
      </w:r>
      <w:bookmarkStart w:id="0" w:name="_GoBack"/>
      <w:bookmarkEnd w:id="0"/>
      <w:r w:rsidR="007C5560">
        <w:t xml:space="preserve"> la productividad</w:t>
      </w:r>
      <w:r w:rsidR="0059792C">
        <w:t>.</w:t>
      </w:r>
      <w:r w:rsidR="00E60286" w:rsidRPr="00E60286">
        <w:t xml:space="preserve"> </w:t>
      </w:r>
    </w:p>
    <w:sectPr w:rsidR="005979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CF"/>
    <w:rsid w:val="000203BE"/>
    <w:rsid w:val="001923AF"/>
    <w:rsid w:val="00424293"/>
    <w:rsid w:val="0059792C"/>
    <w:rsid w:val="006B0A96"/>
    <w:rsid w:val="00790B18"/>
    <w:rsid w:val="007C5560"/>
    <w:rsid w:val="00841817"/>
    <w:rsid w:val="0088435A"/>
    <w:rsid w:val="008A58CF"/>
    <w:rsid w:val="00972EDE"/>
    <w:rsid w:val="00975443"/>
    <w:rsid w:val="009E1B40"/>
    <w:rsid w:val="00B829EF"/>
    <w:rsid w:val="00BD730A"/>
    <w:rsid w:val="00CF565F"/>
    <w:rsid w:val="00E60286"/>
    <w:rsid w:val="00F027F7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25685-F71A-4B5D-9E22-CCC91F55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FF7D02B1-DD50-4B1C-8AB2-3468C552C7A1}"/>
</file>

<file path=customXml/itemProps2.xml><?xml version="1.0" encoding="utf-8"?>
<ds:datastoreItem xmlns:ds="http://schemas.openxmlformats.org/officeDocument/2006/customXml" ds:itemID="{BE963CA6-B450-48FA-8ABF-90FAABE5FBDF}"/>
</file>

<file path=customXml/itemProps3.xml><?xml version="1.0" encoding="utf-8"?>
<ds:datastoreItem xmlns:ds="http://schemas.openxmlformats.org/officeDocument/2006/customXml" ds:itemID="{6ED19398-0EB1-484E-8ED1-31DF39B67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Briones Paublich (Vialidad)</dc:creator>
  <cp:keywords/>
  <dc:description/>
  <cp:lastModifiedBy>Xaviera Paz De la Vega Pallamar (DGOP)</cp:lastModifiedBy>
  <cp:revision>2</cp:revision>
  <dcterms:created xsi:type="dcterms:W3CDTF">2022-07-29T16:54:00Z</dcterms:created>
  <dcterms:modified xsi:type="dcterms:W3CDTF">2022-07-29T16:54:00Z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