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E53" w:rsidRDefault="009D0E53" w:rsidP="009D0E53">
      <w:pPr>
        <w:rPr>
          <w:rFonts w:ascii="Verdana" w:hAnsi="Verdana"/>
          <w:b/>
          <w:lang w:val="pt-BR"/>
        </w:rPr>
      </w:pPr>
    </w:p>
    <w:p w:rsidR="009D0E53" w:rsidRDefault="009D0E53" w:rsidP="009D0E53">
      <w:pPr>
        <w:jc w:val="center"/>
        <w:rPr>
          <w:rFonts w:ascii="Verdana" w:hAnsi="Verdana"/>
          <w:b/>
          <w:lang w:val="pt-BR"/>
        </w:rPr>
      </w:pPr>
      <w:r>
        <w:rPr>
          <w:noProof/>
          <w:lang w:val="es-CL" w:eastAsia="es-CL"/>
        </w:rPr>
        <w:drawing>
          <wp:inline distT="0" distB="0" distL="0" distR="0" wp14:anchorId="2870DAC1" wp14:editId="0C84F6E8">
            <wp:extent cx="1360805" cy="1233170"/>
            <wp:effectExtent l="0" t="0" r="0" b="5080"/>
            <wp:docPr id="3" name="Imagen 3" descr="logo mop"/>
            <wp:cNvGraphicFramePr/>
            <a:graphic xmlns:a="http://schemas.openxmlformats.org/drawingml/2006/main">
              <a:graphicData uri="http://schemas.openxmlformats.org/drawingml/2006/picture">
                <pic:pic xmlns:pic="http://schemas.openxmlformats.org/drawingml/2006/picture">
                  <pic:nvPicPr>
                    <pic:cNvPr id="1" name="Imagen 1" descr="logo mop"/>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0805" cy="1233170"/>
                    </a:xfrm>
                    <a:prstGeom prst="rect">
                      <a:avLst/>
                    </a:prstGeom>
                    <a:noFill/>
                    <a:ln>
                      <a:noFill/>
                    </a:ln>
                  </pic:spPr>
                </pic:pic>
              </a:graphicData>
            </a:graphic>
          </wp:inline>
        </w:drawing>
      </w:r>
    </w:p>
    <w:p w:rsidR="009D0E53" w:rsidRDefault="009D0E53" w:rsidP="009D0E53">
      <w:pPr>
        <w:rPr>
          <w:rFonts w:ascii="Verdana" w:hAnsi="Verdana"/>
          <w:b/>
          <w:lang w:val="pt-BR"/>
        </w:rPr>
      </w:pPr>
    </w:p>
    <w:p w:rsidR="00E162AB" w:rsidRPr="001A7412" w:rsidRDefault="00D04BAC" w:rsidP="007304A5">
      <w:pPr>
        <w:jc w:val="center"/>
        <w:rPr>
          <w:rFonts w:ascii="Verdana" w:hAnsi="Verdana"/>
          <w:b/>
          <w:noProof/>
          <w:lang w:val="es-CL"/>
        </w:rPr>
      </w:pPr>
      <w:r w:rsidRPr="00742982">
        <w:rPr>
          <w:rFonts w:ascii="Verdana" w:hAnsi="Verdana"/>
          <w:b/>
          <w:lang w:val="pt-BR"/>
        </w:rPr>
        <w:t>AVANCE</w:t>
      </w:r>
      <w:r w:rsidR="00E162AB" w:rsidRPr="00742982">
        <w:rPr>
          <w:rFonts w:ascii="Verdana" w:hAnsi="Verdana"/>
          <w:b/>
          <w:lang w:val="pt-BR"/>
        </w:rPr>
        <w:t xml:space="preserve"> </w:t>
      </w:r>
      <w:r w:rsidR="007304A5">
        <w:rPr>
          <w:rFonts w:ascii="Verdana" w:hAnsi="Verdana"/>
          <w:b/>
          <w:lang w:val="pt-BR"/>
        </w:rPr>
        <w:t>GLOSAS 21 Y 23</w:t>
      </w:r>
    </w:p>
    <w:p w:rsidR="00E162AB" w:rsidRDefault="00E162AB" w:rsidP="00E162AB">
      <w:pPr>
        <w:tabs>
          <w:tab w:val="left" w:pos="142"/>
        </w:tabs>
        <w:ind w:right="902"/>
        <w:jc w:val="center"/>
        <w:rPr>
          <w:rFonts w:ascii="Verdana" w:hAnsi="Verdana"/>
          <w:b/>
          <w:lang w:val="es-CL"/>
        </w:rPr>
      </w:pPr>
    </w:p>
    <w:p w:rsidR="000A44F9" w:rsidRPr="002A57AA" w:rsidRDefault="000A44F9" w:rsidP="007304A5">
      <w:pPr>
        <w:tabs>
          <w:tab w:val="left" w:pos="142"/>
        </w:tabs>
        <w:ind w:right="902"/>
        <w:jc w:val="both"/>
        <w:rPr>
          <w:rFonts w:ascii="Verdana" w:hAnsi="Verdana"/>
          <w:b/>
          <w:lang w:val="es-CL"/>
        </w:rPr>
      </w:pPr>
      <w:r w:rsidRPr="002A57AA">
        <w:rPr>
          <w:rFonts w:ascii="Verdana" w:hAnsi="Verdana"/>
          <w:b/>
          <w:lang w:val="es-CL"/>
        </w:rPr>
        <w:t xml:space="preserve">Glosa </w:t>
      </w:r>
      <w:r w:rsidR="007304A5">
        <w:rPr>
          <w:rFonts w:ascii="Verdana" w:hAnsi="Verdana"/>
          <w:b/>
          <w:lang w:val="es-CL"/>
        </w:rPr>
        <w:t>21</w:t>
      </w:r>
    </w:p>
    <w:p w:rsidR="000A44F9" w:rsidRPr="002A57AA" w:rsidRDefault="000A44F9" w:rsidP="007304A5">
      <w:pPr>
        <w:tabs>
          <w:tab w:val="left" w:pos="142"/>
        </w:tabs>
        <w:ind w:right="902"/>
        <w:jc w:val="both"/>
        <w:rPr>
          <w:rFonts w:ascii="Verdana" w:hAnsi="Verdana"/>
          <w:lang w:val="es-CL"/>
        </w:rPr>
      </w:pPr>
    </w:p>
    <w:p w:rsidR="007304A5" w:rsidRPr="007304A5" w:rsidRDefault="007304A5" w:rsidP="007304A5">
      <w:pPr>
        <w:jc w:val="both"/>
        <w:rPr>
          <w:rFonts w:ascii="Verdana" w:hAnsi="Verdana"/>
          <w:b/>
          <w:lang w:val="es-CL"/>
        </w:rPr>
      </w:pPr>
      <w:r w:rsidRPr="007304A5">
        <w:rPr>
          <w:rFonts w:ascii="Verdana" w:hAnsi="Verdana"/>
          <w:b/>
          <w:lang w:val="es-CL"/>
        </w:rPr>
        <w:t>Los Servicios de este Ministerio, según corresponda, informarán trimestralmente a la Comisión Especial Mixta de Presupuestos y a la Comisión de Medio Ambiente y Recursos Naturales de la Cámara de Diputados, sobre los volúmenes de residuos, tierra y/o escombros asociados a los certificados de destino final que deben entregarse producto de los contratos de obras financiados por el Ministerio que sean ejecutados por terceros, contratistas o subcontratistas, incluyendo aquellos generados en la ejecución de los contratos de concesiones de obras públicas. Esta información se entregará por contrato, con los respectivos certificados de destino final, debiendo los receptores estar autorizado debidamente por el Ministerio de Salud según las normas legales vigentes.</w:t>
      </w:r>
    </w:p>
    <w:p w:rsidR="007304A5" w:rsidRDefault="007304A5" w:rsidP="007304A5">
      <w:pPr>
        <w:jc w:val="both"/>
        <w:rPr>
          <w:rFonts w:ascii="Verdana" w:hAnsi="Verdana"/>
          <w:lang w:val="es-CL"/>
        </w:rPr>
      </w:pPr>
    </w:p>
    <w:p w:rsidR="007304A5" w:rsidRPr="007304A5" w:rsidRDefault="007304A5" w:rsidP="007304A5">
      <w:pPr>
        <w:tabs>
          <w:tab w:val="left" w:pos="142"/>
        </w:tabs>
        <w:ind w:right="902"/>
        <w:jc w:val="both"/>
        <w:rPr>
          <w:rFonts w:ascii="Verdana" w:hAnsi="Verdana"/>
          <w:b/>
          <w:lang w:val="es-CL"/>
        </w:rPr>
      </w:pPr>
      <w:r w:rsidRPr="007304A5">
        <w:rPr>
          <w:rFonts w:ascii="Verdana" w:hAnsi="Verdana"/>
          <w:b/>
          <w:lang w:val="es-CL"/>
        </w:rPr>
        <w:t>Glosa 23</w:t>
      </w:r>
    </w:p>
    <w:p w:rsidR="007304A5" w:rsidRPr="007304A5" w:rsidRDefault="007304A5" w:rsidP="007304A5">
      <w:pPr>
        <w:tabs>
          <w:tab w:val="left" w:pos="142"/>
        </w:tabs>
        <w:ind w:right="902"/>
        <w:jc w:val="both"/>
        <w:rPr>
          <w:rFonts w:ascii="Verdana" w:hAnsi="Verdana"/>
          <w:b/>
          <w:lang w:val="es-CL"/>
        </w:rPr>
      </w:pPr>
    </w:p>
    <w:p w:rsidR="007304A5" w:rsidRPr="007304A5" w:rsidRDefault="007304A5" w:rsidP="007304A5">
      <w:pPr>
        <w:jc w:val="both"/>
        <w:rPr>
          <w:rFonts w:ascii="Verdana" w:hAnsi="Verdana"/>
          <w:b/>
          <w:lang w:val="es-CL"/>
        </w:rPr>
      </w:pPr>
      <w:r w:rsidRPr="007304A5">
        <w:rPr>
          <w:rFonts w:ascii="Verdana" w:hAnsi="Verdana"/>
          <w:b/>
          <w:lang w:val="es-CL"/>
        </w:rPr>
        <w:t>Los Servicios de este Ministerio, según corresponda, informarán trimestralmente a la Comisión Especial Mixta de Presupuestos, a la Comisión de Medio Ambiente y Recursos Naturales de la Cámara de Diputados y a la Comisión de Medio Ambiente y Bienes Nacionales del Senado, sobre los volúmenes de residuos, tierra y/o escombros asociados a los certificados de destino final, los que deberán ser emitidos por el Ministerio de Salud, producto de los contratos de obras financiados por el Ministerio de Obras Públicas que sean ejecutados por terceros, contratistas o subcontratistas, incluyendo aquellos generados en la ejecución de los contratos de concesiones de obras públicas. Asimismo, la Dirección General de Obras Públicas informará trimestralmente de los volúmenes asociados a todos los certificados de destino final de escombros y tierra producto de los contratos de obras financiados por el Ministerio, así como de las obras concesionadas, a las Comisiones antes mencionadas.</w:t>
      </w:r>
    </w:p>
    <w:p w:rsidR="007304A5" w:rsidRDefault="007304A5" w:rsidP="007304A5">
      <w:pPr>
        <w:jc w:val="both"/>
        <w:rPr>
          <w:rFonts w:ascii="Verdana" w:hAnsi="Verdana"/>
          <w:lang w:val="es-CL"/>
        </w:rPr>
      </w:pPr>
    </w:p>
    <w:p w:rsidR="002A57AA" w:rsidRPr="002A57AA" w:rsidRDefault="007304A5" w:rsidP="007304A5">
      <w:pPr>
        <w:jc w:val="both"/>
        <w:rPr>
          <w:rFonts w:ascii="Verdana" w:hAnsi="Verdana"/>
          <w:lang w:val="es-CL"/>
        </w:rPr>
      </w:pPr>
      <w:r>
        <w:rPr>
          <w:rFonts w:ascii="Verdana" w:hAnsi="Verdana"/>
          <w:lang w:val="es-CL"/>
        </w:rPr>
        <w:t>Al respecto se adjuntan carpetas con la información de Dirección de Obras Portuarias, Dirección de Aeropuertos y Concesiones</w:t>
      </w:r>
      <w:r w:rsidR="00623A7C">
        <w:rPr>
          <w:rFonts w:ascii="Verdana" w:hAnsi="Verdana"/>
          <w:lang w:val="es-CL"/>
        </w:rPr>
        <w:t xml:space="preserve">; en el caso de Vialidad, se </w:t>
      </w:r>
      <w:r w:rsidR="00623A7C">
        <w:rPr>
          <w:rFonts w:ascii="Verdana" w:hAnsi="Verdana"/>
          <w:lang w:val="es-CL"/>
        </w:rPr>
        <w:lastRenderedPageBreak/>
        <w:t xml:space="preserve">señala que </w:t>
      </w:r>
      <w:r w:rsidR="00623A7C" w:rsidRPr="00623A7C">
        <w:rPr>
          <w:rFonts w:ascii="Verdana" w:hAnsi="Verdana"/>
          <w:lang w:val="es-CL"/>
        </w:rPr>
        <w:t xml:space="preserve">la </w:t>
      </w:r>
      <w:proofErr w:type="spellStart"/>
      <w:r w:rsidR="00623A7C" w:rsidRPr="00623A7C">
        <w:rPr>
          <w:rFonts w:ascii="Verdana" w:hAnsi="Verdana"/>
          <w:lang w:val="es-CL"/>
        </w:rPr>
        <w:t>unidad</w:t>
      </w:r>
      <w:proofErr w:type="spellEnd"/>
      <w:r w:rsidR="00623A7C" w:rsidRPr="00623A7C">
        <w:rPr>
          <w:rFonts w:ascii="Verdana" w:hAnsi="Verdana"/>
          <w:lang w:val="es-CL"/>
        </w:rPr>
        <w:t xml:space="preserve"> </w:t>
      </w:r>
      <w:proofErr w:type="spellStart"/>
      <w:r w:rsidR="00623A7C" w:rsidRPr="00623A7C">
        <w:rPr>
          <w:rFonts w:ascii="Verdana" w:hAnsi="Verdana"/>
          <w:lang w:val="es-CL"/>
        </w:rPr>
        <w:t>encargada</w:t>
      </w:r>
      <w:proofErr w:type="spellEnd"/>
      <w:r w:rsidR="00623A7C" w:rsidRPr="00623A7C">
        <w:rPr>
          <w:rFonts w:ascii="Verdana" w:hAnsi="Verdana"/>
          <w:lang w:val="es-CL"/>
        </w:rPr>
        <w:t xml:space="preserve"> de la </w:t>
      </w:r>
      <w:proofErr w:type="spellStart"/>
      <w:r w:rsidR="00623A7C" w:rsidRPr="00623A7C">
        <w:rPr>
          <w:rFonts w:ascii="Verdana" w:hAnsi="Verdana"/>
          <w:lang w:val="es-CL"/>
        </w:rPr>
        <w:t>información</w:t>
      </w:r>
      <w:proofErr w:type="spellEnd"/>
      <w:r w:rsidR="00623A7C" w:rsidRPr="00623A7C">
        <w:rPr>
          <w:rFonts w:ascii="Verdana" w:hAnsi="Verdana"/>
          <w:lang w:val="es-CL"/>
        </w:rPr>
        <w:t xml:space="preserve"> no </w:t>
      </w:r>
      <w:proofErr w:type="spellStart"/>
      <w:r w:rsidR="00623A7C" w:rsidRPr="00623A7C">
        <w:rPr>
          <w:rFonts w:ascii="Verdana" w:hAnsi="Verdana"/>
          <w:lang w:val="es-CL"/>
        </w:rPr>
        <w:t>dispone</w:t>
      </w:r>
      <w:proofErr w:type="spellEnd"/>
      <w:r w:rsidR="00623A7C" w:rsidRPr="00623A7C">
        <w:rPr>
          <w:rFonts w:ascii="Verdana" w:hAnsi="Verdana"/>
          <w:lang w:val="es-CL"/>
        </w:rPr>
        <w:t xml:space="preserve"> de </w:t>
      </w:r>
      <w:proofErr w:type="spellStart"/>
      <w:r w:rsidR="00623A7C" w:rsidRPr="00623A7C">
        <w:rPr>
          <w:rFonts w:ascii="Verdana" w:hAnsi="Verdana"/>
          <w:lang w:val="es-CL"/>
        </w:rPr>
        <w:t>reportes</w:t>
      </w:r>
      <w:proofErr w:type="spellEnd"/>
      <w:r w:rsidR="00623A7C" w:rsidRPr="00623A7C">
        <w:rPr>
          <w:rFonts w:ascii="Verdana" w:hAnsi="Verdana"/>
          <w:lang w:val="es-CL"/>
        </w:rPr>
        <w:t xml:space="preserve"> para </w:t>
      </w:r>
      <w:proofErr w:type="spellStart"/>
      <w:r w:rsidR="00623A7C" w:rsidRPr="00623A7C">
        <w:rPr>
          <w:rFonts w:ascii="Verdana" w:hAnsi="Verdana"/>
          <w:lang w:val="es-CL"/>
        </w:rPr>
        <w:t>entregar</w:t>
      </w:r>
      <w:proofErr w:type="spellEnd"/>
      <w:r w:rsidR="00623A7C" w:rsidRPr="00623A7C">
        <w:rPr>
          <w:rFonts w:ascii="Verdana" w:hAnsi="Verdana"/>
          <w:lang w:val="es-CL"/>
        </w:rPr>
        <w:t xml:space="preserve"> en este primer trimestre</w:t>
      </w:r>
      <w:r w:rsidR="00623A7C">
        <w:rPr>
          <w:rFonts w:ascii="Verdana" w:hAnsi="Verdana"/>
          <w:lang w:val="es-CL"/>
        </w:rPr>
        <w:t>.</w:t>
      </w:r>
      <w:bookmarkStart w:id="0" w:name="_GoBack"/>
      <w:bookmarkEnd w:id="0"/>
    </w:p>
    <w:sectPr w:rsidR="002A57AA" w:rsidRPr="002A57AA" w:rsidSect="009D0E53">
      <w:headerReference w:type="default" r:id="rId8"/>
      <w:footerReference w:type="default" r:id="rId9"/>
      <w:pgSz w:w="12240" w:h="15840"/>
      <w:pgMar w:top="1134" w:right="1134" w:bottom="1134" w:left="1134" w:header="567" w:footer="62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AFD" w:rsidRDefault="008A5AFD">
      <w:r>
        <w:separator/>
      </w:r>
    </w:p>
  </w:endnote>
  <w:endnote w:type="continuationSeparator" w:id="0">
    <w:p w:rsidR="008A5AFD" w:rsidRDefault="008A5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ller">
    <w:altName w:val="Malgun Gothic"/>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4F0" w:rsidRPr="000845FE" w:rsidRDefault="004924F0" w:rsidP="004924F0">
    <w:pPr>
      <w:ind w:left="227" w:hanging="227"/>
      <w:rPr>
        <w:color w:val="A6A6A6"/>
        <w:sz w:val="14"/>
      </w:rPr>
    </w:pPr>
    <w:r>
      <w:rPr>
        <w:rFonts w:ascii="Aller" w:hAnsi="Aller"/>
        <w:color w:val="1F4887"/>
        <w:sz w:val="16"/>
      </w:rPr>
      <w:t xml:space="preserve">       </w:t>
    </w:r>
  </w:p>
  <w:p w:rsidR="004924F0" w:rsidRDefault="004924F0" w:rsidP="004924F0">
    <w:pPr>
      <w:pStyle w:val="Piedepgina"/>
      <w:ind w:left="142"/>
    </w:pPr>
    <w:r>
      <w:t xml:space="preserve">   </w:t>
    </w:r>
    <w:r w:rsidR="00A73C91">
      <w:rPr>
        <w:noProof/>
        <w:lang w:val="es-CL" w:eastAsia="es-CL"/>
      </w:rPr>
      <w:drawing>
        <wp:inline distT="0" distB="0" distL="0" distR="0" wp14:anchorId="7DF60CAD" wp14:editId="63515782">
          <wp:extent cx="1243965" cy="63500"/>
          <wp:effectExtent l="0" t="0" r="0" b="0"/>
          <wp:docPr id="2" name="Imagen 2"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635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AFD" w:rsidRDefault="008A5AFD">
      <w:r>
        <w:separator/>
      </w:r>
    </w:p>
  </w:footnote>
  <w:footnote w:type="continuationSeparator" w:id="0">
    <w:p w:rsidR="008A5AFD" w:rsidRDefault="008A5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4F0" w:rsidRDefault="004924F0" w:rsidP="004924F0">
    <w:pPr>
      <w:pStyle w:val="Encabezado"/>
      <w:ind w:left="4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C66F5"/>
    <w:multiLevelType w:val="hybridMultilevel"/>
    <w:tmpl w:val="69BE241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34ED387C"/>
    <w:multiLevelType w:val="hybridMultilevel"/>
    <w:tmpl w:val="E610B1FA"/>
    <w:lvl w:ilvl="0" w:tplc="C7A0BCB4">
      <w:start w:val="2"/>
      <w:numFmt w:val="bullet"/>
      <w:lvlText w:val=""/>
      <w:lvlJc w:val="left"/>
      <w:pPr>
        <w:ind w:left="1080" w:hanging="360"/>
      </w:pPr>
      <w:rPr>
        <w:rFonts w:ascii="Symbol" w:eastAsia="Cambria" w:hAnsi="Symbol" w:cs="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nsid w:val="45935331"/>
    <w:multiLevelType w:val="hybridMultilevel"/>
    <w:tmpl w:val="84564D8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467132D6"/>
    <w:multiLevelType w:val="hybridMultilevel"/>
    <w:tmpl w:val="10726056"/>
    <w:lvl w:ilvl="0" w:tplc="16B80EA6">
      <w:start w:val="1"/>
      <w:numFmt w:val="upperRoman"/>
      <w:lvlText w:val="%1."/>
      <w:lvlJc w:val="right"/>
      <w:pPr>
        <w:ind w:left="927" w:hanging="360"/>
      </w:pPr>
      <w:rPr>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nsid w:val="55A324AD"/>
    <w:multiLevelType w:val="multilevel"/>
    <w:tmpl w:val="040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97330CF"/>
    <w:multiLevelType w:val="hybridMultilevel"/>
    <w:tmpl w:val="473A0B0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CL"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DF3"/>
    <w:rsid w:val="000144A8"/>
    <w:rsid w:val="00020E77"/>
    <w:rsid w:val="00023EC7"/>
    <w:rsid w:val="000270DF"/>
    <w:rsid w:val="00053C80"/>
    <w:rsid w:val="000610A4"/>
    <w:rsid w:val="00062C54"/>
    <w:rsid w:val="00063CEA"/>
    <w:rsid w:val="00075412"/>
    <w:rsid w:val="00094863"/>
    <w:rsid w:val="000A3359"/>
    <w:rsid w:val="000A44F9"/>
    <w:rsid w:val="000B315C"/>
    <w:rsid w:val="000D1CA8"/>
    <w:rsid w:val="000D2936"/>
    <w:rsid w:val="000D600E"/>
    <w:rsid w:val="000F07C0"/>
    <w:rsid w:val="00111985"/>
    <w:rsid w:val="0011380E"/>
    <w:rsid w:val="00121D6B"/>
    <w:rsid w:val="00123E69"/>
    <w:rsid w:val="00127066"/>
    <w:rsid w:val="00144AFE"/>
    <w:rsid w:val="001666BC"/>
    <w:rsid w:val="00170AFC"/>
    <w:rsid w:val="0018116A"/>
    <w:rsid w:val="0019056B"/>
    <w:rsid w:val="001A7412"/>
    <w:rsid w:val="001B0AC1"/>
    <w:rsid w:val="001D2D89"/>
    <w:rsid w:val="001F04BF"/>
    <w:rsid w:val="001F320E"/>
    <w:rsid w:val="00222F9E"/>
    <w:rsid w:val="0022343A"/>
    <w:rsid w:val="0022392C"/>
    <w:rsid w:val="00230B07"/>
    <w:rsid w:val="002353EB"/>
    <w:rsid w:val="00280B89"/>
    <w:rsid w:val="00286E25"/>
    <w:rsid w:val="002A57AA"/>
    <w:rsid w:val="002B1E28"/>
    <w:rsid w:val="002B6C11"/>
    <w:rsid w:val="002C10E2"/>
    <w:rsid w:val="002D2770"/>
    <w:rsid w:val="002F2441"/>
    <w:rsid w:val="002F5018"/>
    <w:rsid w:val="00312143"/>
    <w:rsid w:val="003209AF"/>
    <w:rsid w:val="0032262A"/>
    <w:rsid w:val="00333072"/>
    <w:rsid w:val="003416FB"/>
    <w:rsid w:val="00341797"/>
    <w:rsid w:val="0034719D"/>
    <w:rsid w:val="00350A79"/>
    <w:rsid w:val="00356302"/>
    <w:rsid w:val="003761BF"/>
    <w:rsid w:val="003865C9"/>
    <w:rsid w:val="0038676B"/>
    <w:rsid w:val="00390A87"/>
    <w:rsid w:val="003A5DE8"/>
    <w:rsid w:val="003C113F"/>
    <w:rsid w:val="003C2401"/>
    <w:rsid w:val="003D1F45"/>
    <w:rsid w:val="003D3813"/>
    <w:rsid w:val="003E3F5B"/>
    <w:rsid w:val="003F3A5C"/>
    <w:rsid w:val="004139D7"/>
    <w:rsid w:val="00423C7F"/>
    <w:rsid w:val="004324BF"/>
    <w:rsid w:val="00434E34"/>
    <w:rsid w:val="00437239"/>
    <w:rsid w:val="004375B7"/>
    <w:rsid w:val="00443A25"/>
    <w:rsid w:val="00443D64"/>
    <w:rsid w:val="00452794"/>
    <w:rsid w:val="00477C94"/>
    <w:rsid w:val="0048382E"/>
    <w:rsid w:val="004924F0"/>
    <w:rsid w:val="004C5A89"/>
    <w:rsid w:val="004D7C2B"/>
    <w:rsid w:val="00521C55"/>
    <w:rsid w:val="00527352"/>
    <w:rsid w:val="005374A2"/>
    <w:rsid w:val="0054541D"/>
    <w:rsid w:val="00546966"/>
    <w:rsid w:val="005850FB"/>
    <w:rsid w:val="005A4A3D"/>
    <w:rsid w:val="005B7B1E"/>
    <w:rsid w:val="005C07D9"/>
    <w:rsid w:val="005C4812"/>
    <w:rsid w:val="005F4978"/>
    <w:rsid w:val="00623A7C"/>
    <w:rsid w:val="00640707"/>
    <w:rsid w:val="00644A13"/>
    <w:rsid w:val="00654F97"/>
    <w:rsid w:val="00695131"/>
    <w:rsid w:val="006A75D2"/>
    <w:rsid w:val="006E0547"/>
    <w:rsid w:val="006E6469"/>
    <w:rsid w:val="006F2786"/>
    <w:rsid w:val="007242FE"/>
    <w:rsid w:val="007304A5"/>
    <w:rsid w:val="00734EFA"/>
    <w:rsid w:val="00736803"/>
    <w:rsid w:val="00737541"/>
    <w:rsid w:val="00742982"/>
    <w:rsid w:val="00753EB9"/>
    <w:rsid w:val="00756311"/>
    <w:rsid w:val="0078204A"/>
    <w:rsid w:val="00790A02"/>
    <w:rsid w:val="007B6E87"/>
    <w:rsid w:val="007D2DF3"/>
    <w:rsid w:val="007D2E21"/>
    <w:rsid w:val="007E095F"/>
    <w:rsid w:val="007E4A18"/>
    <w:rsid w:val="008251F1"/>
    <w:rsid w:val="00825837"/>
    <w:rsid w:val="008346CD"/>
    <w:rsid w:val="00844708"/>
    <w:rsid w:val="008616B9"/>
    <w:rsid w:val="008916C6"/>
    <w:rsid w:val="008A2158"/>
    <w:rsid w:val="008A5AFD"/>
    <w:rsid w:val="008B33AC"/>
    <w:rsid w:val="008B5D02"/>
    <w:rsid w:val="008C1A0F"/>
    <w:rsid w:val="008D3D5D"/>
    <w:rsid w:val="008D5D51"/>
    <w:rsid w:val="008F432E"/>
    <w:rsid w:val="00915FBF"/>
    <w:rsid w:val="00931CD6"/>
    <w:rsid w:val="0094542C"/>
    <w:rsid w:val="009463F4"/>
    <w:rsid w:val="00981A28"/>
    <w:rsid w:val="009C3A17"/>
    <w:rsid w:val="009D0E53"/>
    <w:rsid w:val="009D0EC8"/>
    <w:rsid w:val="009D5974"/>
    <w:rsid w:val="009E0259"/>
    <w:rsid w:val="00A2178D"/>
    <w:rsid w:val="00A25B0C"/>
    <w:rsid w:val="00A3210F"/>
    <w:rsid w:val="00A73C91"/>
    <w:rsid w:val="00A84473"/>
    <w:rsid w:val="00AB4C8F"/>
    <w:rsid w:val="00AD6A0E"/>
    <w:rsid w:val="00AE134B"/>
    <w:rsid w:val="00AF1B1F"/>
    <w:rsid w:val="00B033DB"/>
    <w:rsid w:val="00B15FA0"/>
    <w:rsid w:val="00B16F9F"/>
    <w:rsid w:val="00B20320"/>
    <w:rsid w:val="00B21AE9"/>
    <w:rsid w:val="00B34A96"/>
    <w:rsid w:val="00B437A2"/>
    <w:rsid w:val="00B9058D"/>
    <w:rsid w:val="00B94611"/>
    <w:rsid w:val="00B96E90"/>
    <w:rsid w:val="00B97EE7"/>
    <w:rsid w:val="00BA390D"/>
    <w:rsid w:val="00BF0B2F"/>
    <w:rsid w:val="00BF4D4B"/>
    <w:rsid w:val="00C135DC"/>
    <w:rsid w:val="00C26082"/>
    <w:rsid w:val="00C358E8"/>
    <w:rsid w:val="00C50450"/>
    <w:rsid w:val="00C504E5"/>
    <w:rsid w:val="00C62F0A"/>
    <w:rsid w:val="00C82281"/>
    <w:rsid w:val="00C8315C"/>
    <w:rsid w:val="00C85F59"/>
    <w:rsid w:val="00C87287"/>
    <w:rsid w:val="00CA11FA"/>
    <w:rsid w:val="00CA61AB"/>
    <w:rsid w:val="00CB173B"/>
    <w:rsid w:val="00CD52FC"/>
    <w:rsid w:val="00CE61AC"/>
    <w:rsid w:val="00D040EB"/>
    <w:rsid w:val="00D04BAC"/>
    <w:rsid w:val="00D117F8"/>
    <w:rsid w:val="00D143A4"/>
    <w:rsid w:val="00D14F4D"/>
    <w:rsid w:val="00D1787F"/>
    <w:rsid w:val="00D17DAD"/>
    <w:rsid w:val="00D32FF7"/>
    <w:rsid w:val="00D34C28"/>
    <w:rsid w:val="00D35047"/>
    <w:rsid w:val="00D85C54"/>
    <w:rsid w:val="00D91E16"/>
    <w:rsid w:val="00D932B3"/>
    <w:rsid w:val="00DD5859"/>
    <w:rsid w:val="00DE1ACE"/>
    <w:rsid w:val="00DF527E"/>
    <w:rsid w:val="00DF6F3D"/>
    <w:rsid w:val="00E162AB"/>
    <w:rsid w:val="00E42D00"/>
    <w:rsid w:val="00E44291"/>
    <w:rsid w:val="00E55E8D"/>
    <w:rsid w:val="00E67ECE"/>
    <w:rsid w:val="00E90658"/>
    <w:rsid w:val="00E915F1"/>
    <w:rsid w:val="00EA5563"/>
    <w:rsid w:val="00EA62B4"/>
    <w:rsid w:val="00EC3D0A"/>
    <w:rsid w:val="00EC62DF"/>
    <w:rsid w:val="00ED3C51"/>
    <w:rsid w:val="00ED4E84"/>
    <w:rsid w:val="00EE1365"/>
    <w:rsid w:val="00EE2161"/>
    <w:rsid w:val="00EE282E"/>
    <w:rsid w:val="00EE6C55"/>
    <w:rsid w:val="00EF271F"/>
    <w:rsid w:val="00F048CC"/>
    <w:rsid w:val="00F36D22"/>
    <w:rsid w:val="00F441D1"/>
    <w:rsid w:val="00F57D45"/>
    <w:rsid w:val="00F643D9"/>
    <w:rsid w:val="00F7281A"/>
    <w:rsid w:val="00F82C20"/>
    <w:rsid w:val="00F83D54"/>
    <w:rsid w:val="00F8760E"/>
    <w:rsid w:val="00FA5B0F"/>
    <w:rsid w:val="00FA733E"/>
    <w:rsid w:val="00FB42D0"/>
    <w:rsid w:val="00FD0590"/>
    <w:rsid w:val="00FD11E1"/>
    <w:rsid w:val="00FD6836"/>
    <w:rsid w:val="00FD6FB5"/>
  </w:rsids>
  <m:mathPr>
    <m:mathFont m:val="Cambria Math"/>
    <m:brkBin m:val="before"/>
    <m:brkBinSub m:val="--"/>
    <m:smallFrac m:val="0"/>
    <m:dispDef m:val="0"/>
    <m:lMargin m:val="0"/>
    <m:rMargin m:val="0"/>
    <m:defJc m:val="centerGroup"/>
    <m:wrapRight/>
    <m:intLim m:val="subSup"/>
    <m:naryLim m:val="subSup"/>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A2BE0FEA-DC62-44A3-AA71-B578579D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02F"/>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DF3"/>
    <w:pPr>
      <w:tabs>
        <w:tab w:val="center" w:pos="4320"/>
        <w:tab w:val="right" w:pos="8640"/>
      </w:tabs>
    </w:p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unhideWhenUsed/>
    <w:rsid w:val="00154265"/>
    <w:rPr>
      <w:color w:val="0000FF"/>
      <w:u w:val="single"/>
    </w:rPr>
  </w:style>
  <w:style w:type="paragraph" w:styleId="Textodeglobo">
    <w:name w:val="Balloon Text"/>
    <w:basedOn w:val="Normal"/>
    <w:link w:val="TextodegloboCar"/>
    <w:uiPriority w:val="99"/>
    <w:semiHidden/>
    <w:unhideWhenUsed/>
    <w:rsid w:val="00742982"/>
    <w:rPr>
      <w:rFonts w:ascii="Tahoma" w:hAnsi="Tahoma" w:cs="Tahoma"/>
      <w:sz w:val="16"/>
      <w:szCs w:val="16"/>
    </w:rPr>
  </w:style>
  <w:style w:type="character" w:customStyle="1" w:styleId="TextodegloboCar">
    <w:name w:val="Texto de globo Car"/>
    <w:basedOn w:val="Fuentedeprrafopredeter"/>
    <w:link w:val="Textodeglobo"/>
    <w:uiPriority w:val="99"/>
    <w:semiHidden/>
    <w:rsid w:val="00742982"/>
    <w:rPr>
      <w:rFonts w:ascii="Tahoma" w:hAnsi="Tahoma" w:cs="Tahoma"/>
      <w:sz w:val="16"/>
      <w:szCs w:val="16"/>
      <w:lang w:val="en-US" w:eastAsia="en-US"/>
    </w:rPr>
  </w:style>
  <w:style w:type="table" w:styleId="Tablaconcuadrcula">
    <w:name w:val="Table Grid"/>
    <w:basedOn w:val="Tablanormal"/>
    <w:uiPriority w:val="59"/>
    <w:rsid w:val="00981A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B6E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882990">
      <w:bodyDiv w:val="1"/>
      <w:marLeft w:val="0"/>
      <w:marRight w:val="0"/>
      <w:marTop w:val="0"/>
      <w:marBottom w:val="0"/>
      <w:divBdr>
        <w:top w:val="none" w:sz="0" w:space="0" w:color="auto"/>
        <w:left w:val="none" w:sz="0" w:space="0" w:color="auto"/>
        <w:bottom w:val="none" w:sz="0" w:space="0" w:color="auto"/>
        <w:right w:val="none" w:sz="0" w:space="0" w:color="auto"/>
      </w:divBdr>
    </w:div>
    <w:div w:id="444925492">
      <w:bodyDiv w:val="1"/>
      <w:marLeft w:val="0"/>
      <w:marRight w:val="0"/>
      <w:marTop w:val="0"/>
      <w:marBottom w:val="0"/>
      <w:divBdr>
        <w:top w:val="none" w:sz="0" w:space="0" w:color="auto"/>
        <w:left w:val="none" w:sz="0" w:space="0" w:color="auto"/>
        <w:bottom w:val="none" w:sz="0" w:space="0" w:color="auto"/>
        <w:right w:val="none" w:sz="0" w:space="0" w:color="auto"/>
      </w:divBdr>
    </w:div>
    <w:div w:id="78631126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1698606C-5557-414F-BE96-DAA831704F3D}"/>
</file>

<file path=customXml/itemProps2.xml><?xml version="1.0" encoding="utf-8"?>
<ds:datastoreItem xmlns:ds="http://schemas.openxmlformats.org/officeDocument/2006/customXml" ds:itemID="{47026BF6-4732-4D26-8332-E08DAA7EA001}"/>
</file>

<file path=customXml/itemProps3.xml><?xml version="1.0" encoding="utf-8"?>
<ds:datastoreItem xmlns:ds="http://schemas.openxmlformats.org/officeDocument/2006/customXml" ds:itemID="{27CF9458-C329-4A97-B6FF-080FD8FB395E}"/>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1752</Characters>
  <Application>Microsoft Office Word</Application>
  <DocSecurity>0</DocSecurity>
  <Lines>14</Lines>
  <Paragraphs>4</Paragraphs>
  <ScaleCrop>false</ScaleCrop>
  <HeadingPairs>
    <vt:vector size="6" baseType="variant">
      <vt:variant>
        <vt:lpstr>Título</vt:lpstr>
      </vt:variant>
      <vt:variant>
        <vt:i4>1</vt:i4>
      </vt:variant>
      <vt:variant>
        <vt:lpstr>Title</vt:lpstr>
      </vt:variant>
      <vt:variant>
        <vt:i4>1</vt:i4>
      </vt:variant>
      <vt:variant>
        <vt:lpstr>Headings</vt:lpstr>
      </vt:variant>
      <vt:variant>
        <vt:i4>38</vt:i4>
      </vt:variant>
    </vt:vector>
  </HeadingPairs>
  <TitlesOfParts>
    <vt:vector size="40" baseType="lpstr">
      <vt:lpstr>Encabezado</vt:lpstr>
      <vt:lpstr>Encabezado</vt:lpstr>
      <vt:lpstr>Encabezado</vt:lpstr>
      <vt:lpstr>Tipografía Verdana bold</vt:lpstr>
      <vt:lpstr>Cuerpo 9 min. - 12 Max.</vt:lpstr>
      <vt:lpstr/>
      <vt:lpstr>Texto principal en Verdada Regular en cuerpo 8 a 10. Los cuerpos tipográficos po</vt:lpstr>
      <vt:lpstr/>
      <vt:lpstr>Es recomendable no utilizar cuerpos tipográficos por arriba del cuerpo 14 ya que</vt:lpstr>
      <vt:lpstr/>
      <vt:lpstr>Si se desean destacar ciertas palabras dentro de un texto recurrir a los criteri</vt:lpstr>
      <vt:lpstr/>
      <vt:lpstr>Las cajas de texto deben estar justificados en su mayoría.</vt:lpstr>
      <vt:lpstr>La segunda alternativa es que se justifiquen a la izquierda.</vt:lpstr>
      <vt:lpstr>Nunca justificar a la derecha.</vt:lpstr>
      <vt:lpstr>Y el centrado no ayuda al ordenamiento de la idea de marca y de la lectura ya qu</vt:lpstr>
      <vt:lpstr/>
      <vt:lpstr>Ejemplo:</vt:lpstr>
      <vt:lpstr/>
      <vt:lpstr>Estimado FutureBrand</vt:lpstr>
      <vt:lpstr>El Bosque Norte 0123</vt:lpstr>
      <vt:lpstr>12 de Noviembre de 2010</vt:lpstr>
      <vt:lpstr/>
      <vt:lpstr>The official wording on our partnership is:</vt:lpstr>
      <vt:lpstr>FutureBrand Country Brand Index 2010 presented in partnership with BBC World New</vt:lpstr>
      <vt:lpstr/>
      <vt:lpstr>Going forward if you are asked any questions regarding the BBC World News partne</vt:lpstr>
      <vt:lpstr/>
      <vt:lpstr>What does ‘in partnership with BBC World News’ mean?</vt:lpstr>
      <vt:lpstr>FutureBrand continues to own both the authorship and methodology of the Country </vt:lpstr>
      <vt:lpstr/>
      <vt:lpstr>What is the exact nature of the participation from BBCWN in this process?</vt:lpstr>
      <vt:lpstr>While this report has neither been created ‘for’ or indeed ‘endorsed by’ BBC Wor</vt:lpstr>
      <vt:lpstr/>
      <vt:lpstr>What does ‘support’ mean?</vt:lpstr>
      <vt:lpstr>BBC World News has made an investment in the Index.</vt:lpstr>
      <vt:lpstr/>
      <vt:lpstr>What is the size of the investment BBCWN has made in the Index?</vt:lpstr>
      <vt:lpstr>That is commercially sensitive information, which we would not disclose.</vt:lpstr>
      <vt:lpstr/>
    </vt:vector>
  </TitlesOfParts>
  <Company>Gabriel Badagnani</Company>
  <LinksUpToDate>false</LinksUpToDate>
  <CharactersWithSpaces>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Encabezado</dc:title>
  <dc:creator>Agustina.Foieri</dc:creator>
  <cp:lastModifiedBy>Carolina Silva Moraga (DIRPLAN)</cp:lastModifiedBy>
  <cp:revision>2</cp:revision>
  <cp:lastPrinted>2011-04-04T22:43:00Z</cp:lastPrinted>
  <dcterms:created xsi:type="dcterms:W3CDTF">2022-04-27T13:13:00Z</dcterms:created>
  <dcterms:modified xsi:type="dcterms:W3CDTF">2022-04-27T13:13:00Z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