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start="0" w:end="0" w:hanging="0"/>
        <w:jc w:val="center"/>
        <w:rPr>
          <w:rFonts w:ascii="Times New Roman" w:hAnsi="Times New Roman"/>
          <w:b/>
          <w:b/>
          <w:bCs/>
          <w:sz w:val="28"/>
          <w:szCs w:val="28"/>
        </w:rPr>
      </w:pPr>
      <w:r>
        <w:rPr>
          <w:b/>
          <w:bCs/>
          <w:sz w:val="28"/>
          <w:szCs w:val="28"/>
        </w:rPr>
      </w:r>
    </w:p>
    <w:p>
      <w:pPr>
        <w:pStyle w:val="Normal"/>
        <w:bidi w:val="0"/>
        <w:ind w:start="0" w:end="0" w:hanging="0"/>
        <w:jc w:val="center"/>
        <w:rPr/>
      </w:pPr>
      <w:r>
        <w:rPr>
          <w:b/>
          <w:bCs/>
          <w:sz w:val="28"/>
          <w:szCs w:val="28"/>
        </w:rPr>
        <w:t>INDICADORES DE DESEMPEÑO AÑO 2022</w:t>
      </w:r>
    </w:p>
    <w:p>
      <w:pPr>
        <w:pStyle w:val="Normal"/>
        <w:bidi w:val="0"/>
        <w:ind w:start="0" w:end="0" w:hanging="0"/>
        <w:jc w:val="center"/>
        <w:rPr>
          <w:rFonts w:ascii="Times New Roman" w:hAnsi="Times New Roman"/>
          <w:b/>
          <w:b/>
          <w:bCs/>
          <w:sz w:val="28"/>
          <w:szCs w:val="28"/>
        </w:rPr>
      </w:pPr>
      <w:r>
        <w:rPr>
          <w:b/>
          <w:bCs/>
          <w:sz w:val="28"/>
          <w:szCs w:val="28"/>
        </w:rPr>
      </w:r>
    </w:p>
    <w:tbl>
      <w:tblPr>
        <w:tblW w:w="14700" w:type="dxa"/>
        <w:jc w:val="start"/>
        <w:tblInd w:w="-7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70" w:type="dxa"/>
          <w:bottom w:w="0" w:type="dxa"/>
          <w:end w:w="70" w:type="dxa"/>
        </w:tblCellMar>
      </w:tblPr>
      <w:tblGrid>
        <w:gridCol w:w="1527"/>
        <w:gridCol w:w="9677"/>
        <w:gridCol w:w="1399"/>
        <w:gridCol w:w="2096"/>
      </w:tblGrid>
      <w:tr>
        <w:trPr/>
        <w:tc>
          <w:tcPr>
            <w:tcW w:w="15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tabs>
                <w:tab w:val="clear" w:pos="708"/>
              </w:tabs>
              <w:bidi w:val="0"/>
              <w:ind w:start="0" w:end="0" w:hanging="0"/>
              <w:jc w:val="center"/>
              <w:rPr/>
            </w:pPr>
            <w:r>
              <w:rPr/>
              <w:t>MINISTERIO</w:t>
            </w:r>
          </w:p>
        </w:tc>
        <w:tc>
          <w:tcPr>
            <w:tcW w:w="96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both"/>
              <w:rPr/>
            </w:pPr>
            <w:r>
              <w:rPr/>
              <w:t xml:space="preserve">MINISTERIO DE OBRAS PUBLICAS                                                     </w:t>
            </w:r>
          </w:p>
        </w:tc>
        <w:tc>
          <w:tcPr>
            <w:tcW w:w="139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tabs>
                <w:tab w:val="clear" w:pos="708"/>
              </w:tabs>
              <w:bidi w:val="0"/>
              <w:ind w:start="0" w:end="0" w:hanging="0"/>
              <w:jc w:val="center"/>
              <w:rPr/>
            </w:pPr>
            <w:r>
              <w:rPr/>
              <w:t>PARTIDA</w:t>
            </w:r>
          </w:p>
        </w:tc>
        <w:tc>
          <w:tcPr>
            <w:tcW w:w="20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t>12</w:t>
            </w:r>
          </w:p>
        </w:tc>
      </w:tr>
      <w:tr>
        <w:trPr/>
        <w:tc>
          <w:tcPr>
            <w:tcW w:w="15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bidi w:val="0"/>
              <w:ind w:start="0" w:end="0" w:hanging="0"/>
              <w:jc w:val="center"/>
              <w:rPr/>
            </w:pPr>
            <w:r>
              <w:rPr/>
              <w:t>SERVICIO</w:t>
            </w:r>
          </w:p>
        </w:tc>
        <w:tc>
          <w:tcPr>
            <w:tcW w:w="96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t xml:space="preserve">DIRECCION DE OBRAS PORTUARIAS </w:t>
            </w:r>
          </w:p>
        </w:tc>
        <w:tc>
          <w:tcPr>
            <w:tcW w:w="139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bidi w:val="0"/>
              <w:ind w:start="0" w:end="0" w:hanging="0"/>
              <w:jc w:val="center"/>
              <w:rPr/>
            </w:pPr>
            <w:r>
              <w:rPr/>
              <w:t>CAPÍTULO</w:t>
            </w:r>
          </w:p>
        </w:tc>
        <w:tc>
          <w:tcPr>
            <w:tcW w:w="20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t>02</w:t>
            </w:r>
          </w:p>
        </w:tc>
      </w:tr>
    </w:tbl>
    <w:p>
      <w:pPr>
        <w:pStyle w:val="Normal"/>
        <w:bidi w:val="0"/>
        <w:ind w:start="0" w:end="0" w:hanging="0"/>
        <w:jc w:val="center"/>
        <w:rPr>
          <w:rFonts w:ascii="Times New Roman" w:hAnsi="Times New Roman"/>
          <w:b/>
          <w:b/>
          <w:bCs/>
          <w:sz w:val="28"/>
          <w:szCs w:val="28"/>
        </w:rPr>
      </w:pPr>
      <w:r>
        <w:rPr>
          <w:b/>
          <w:bCs/>
          <w:sz w:val="28"/>
          <w:szCs w:val="28"/>
        </w:rPr>
      </w:r>
    </w:p>
    <w:p>
      <w:pPr>
        <w:pStyle w:val="Normal"/>
        <w:bidi w:val="0"/>
        <w:ind w:start="0" w:end="0" w:hanging="0"/>
        <w:jc w:val="center"/>
        <w:rPr>
          <w:rFonts w:ascii="Times New Roman" w:hAnsi="Times New Roman"/>
          <w:b/>
          <w:b/>
          <w:bCs/>
          <w:sz w:val="28"/>
          <w:szCs w:val="28"/>
        </w:rPr>
      </w:pPr>
      <w:r>
        <w:rPr>
          <w:b/>
          <w:bCs/>
          <w:sz w:val="28"/>
          <w:szCs w:val="28"/>
        </w:rPr>
      </w:r>
    </w:p>
    <w:tbl>
      <w:tblPr>
        <w:tblW w:w="14748" w:type="dxa"/>
        <w:jc w:val="start"/>
        <w:tblInd w:w="-108"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8" w:type="dxa"/>
          <w:bottom w:w="0" w:type="dxa"/>
          <w:end w:w="108" w:type="dxa"/>
        </w:tblCellMar>
      </w:tblPr>
      <w:tblGrid>
        <w:gridCol w:w="2445"/>
        <w:gridCol w:w="3473"/>
        <w:gridCol w:w="2026"/>
        <w:gridCol w:w="1158"/>
        <w:gridCol w:w="1158"/>
        <w:gridCol w:w="1157"/>
        <w:gridCol w:w="1158"/>
        <w:gridCol w:w="1158"/>
        <w:gridCol w:w="1013"/>
      </w:tblGrid>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Producto Estratégico al que se Vincula</w:t>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Indicador</w:t>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Formula de Cálculo</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2018</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2019</w:t>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2020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a Junio 2021</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Meta 2022</w:t>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Notas</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rPr/>
            </w:pPr>
            <w:r>
              <w:rPr/>
              <w:t xml:space="preserve"> </w:t>
            </w:r>
            <w:r>
              <w:rPr>
                <w:rFonts w:eastAsia="Symbol" w:cs="Symbol" w:ascii="Symbol" w:hAnsi="Symbol"/>
              </w:rPr>
              <w:t>·</w:t>
            </w:r>
            <w:r>
              <w:rPr>
                <w:sz w:val="18"/>
                <w:szCs w:val="18"/>
              </w:rPr>
              <w:t xml:space="preserve">SERVICIOS DE INFRAESTRUCTURA PORTUARIA PESQUERA ARTESANAL </w:t>
            </w:r>
          </w:p>
          <w:p>
            <w:pPr>
              <w:pStyle w:val="Normal"/>
              <w:tabs>
                <w:tab w:val="clear" w:pos="708"/>
              </w:tabs>
              <w:bidi w:val="0"/>
              <w:ind w:start="0" w:end="0" w:hanging="0"/>
              <w:rPr/>
            </w:pPr>
            <w:r>
              <w:rPr/>
              <w:t xml:space="preserve"> </w:t>
            </w:r>
            <w:r>
              <w:rPr>
                <w:rFonts w:eastAsia="Times New Roman" w:cs="Times New Roman" w:ascii="Times New Roman" w:hAnsi="Times New Roman"/>
              </w:rPr>
              <w:t>·</w:t>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both"/>
              <w:rPr/>
            </w:pPr>
            <w:r>
              <w:rPr>
                <w:i/>
                <w:iCs/>
                <w:sz w:val="18"/>
                <w:szCs w:val="18"/>
                <w:u w:val="single"/>
              </w:rPr>
              <w:t>Eficacia/Producto</w:t>
            </w:r>
          </w:p>
          <w:p>
            <w:pPr>
              <w:pStyle w:val="Normal"/>
              <w:tabs>
                <w:tab w:val="clear" w:pos="708"/>
              </w:tabs>
              <w:bidi w:val="0"/>
              <w:ind w:start="0" w:end="0" w:hanging="0"/>
              <w:jc w:val="both"/>
              <w:rPr>
                <w:rFonts w:ascii="Times New Roman" w:hAnsi="Times New Roman"/>
                <w:sz w:val="18"/>
                <w:szCs w:val="18"/>
              </w:rPr>
            </w:pPr>
            <w:r>
              <w:rPr>
                <w:sz w:val="18"/>
                <w:szCs w:val="18"/>
              </w:rPr>
            </w:r>
          </w:p>
          <w:p>
            <w:pPr>
              <w:pStyle w:val="Normal"/>
              <w:tabs>
                <w:tab w:val="clear" w:pos="708"/>
              </w:tabs>
              <w:bidi w:val="0"/>
              <w:ind w:start="0" w:end="0" w:hanging="0"/>
              <w:jc w:val="both"/>
              <w:rPr>
                <w:rFonts w:ascii="Times New Roman" w:hAnsi="Times New Roman"/>
                <w:sz w:val="18"/>
                <w:szCs w:val="18"/>
              </w:rPr>
            </w:pPr>
            <w:r>
              <w:rPr>
                <w:sz w:val="18"/>
                <w:szCs w:val="18"/>
              </w:rPr>
            </w:r>
          </w:p>
          <w:p>
            <w:pPr>
              <w:pStyle w:val="Normal"/>
              <w:tabs>
                <w:tab w:val="clear" w:pos="708"/>
              </w:tabs>
              <w:bidi w:val="0"/>
              <w:ind w:start="0" w:end="0" w:hanging="0"/>
              <w:rPr/>
            </w:pPr>
            <w:r>
              <w:rPr>
                <w:sz w:val="18"/>
                <w:szCs w:val="18"/>
              </w:rPr>
              <w:t xml:space="preserve">1 Porcentaje de Caletas Pesqueras del Plan de caletas 2019-2022 con obras terminadas al año t.            </w:t>
            </w:r>
          </w:p>
          <w:p>
            <w:pPr>
              <w:pStyle w:val="Normal"/>
              <w:tabs>
                <w:tab w:val="clear" w:pos="708"/>
              </w:tabs>
              <w:bidi w:val="0"/>
              <w:ind w:start="0" w:end="0" w:hanging="0"/>
              <w:rPr/>
            </w:pPr>
            <w:r>
              <w:rPr>
                <w:sz w:val="18"/>
                <w:szCs w:val="18"/>
              </w:rPr>
              <w:t xml:space="preserve">           </w:t>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pPr>
            <w:r>
              <w:rPr>
                <w:sz w:val="12"/>
                <w:szCs w:val="12"/>
              </w:rPr>
              <w:t>Aplica Desagregación por Sexo: NO</w:t>
            </w:r>
          </w:p>
          <w:p>
            <w:pPr>
              <w:pStyle w:val="Normal"/>
              <w:tabs>
                <w:tab w:val="clear" w:pos="708"/>
              </w:tabs>
              <w:bidi w:val="0"/>
              <w:ind w:start="0" w:end="0" w:hanging="0"/>
              <w:rPr/>
            </w:pPr>
            <w:r>
              <w:rPr>
                <w:sz w:val="12"/>
                <w:szCs w:val="12"/>
              </w:rPr>
              <w:t xml:space="preserve">    </w:t>
            </w:r>
            <w:r>
              <w:rPr>
                <w:sz w:val="12"/>
                <w:szCs w:val="12"/>
              </w:rPr>
              <w:t>Aplica Gestión Territorial: SI</w:t>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(N° total acumulado de Caletas del Plan de Caletas Pesqueras con obras  de Infraestructura terminadas al año t /N° total de caletas  contempladas dentro del Plan de Caletas Pesqueras 2019-2022)*100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87 %</w:t>
            </w:r>
          </w:p>
          <w:p>
            <w:pPr>
              <w:pStyle w:val="Normal"/>
              <w:tabs>
                <w:tab w:val="clear" w:pos="708"/>
              </w:tabs>
              <w:bidi w:val="0"/>
              <w:ind w:start="0" w:end="0" w:hanging="0"/>
              <w:jc w:val="center"/>
              <w:rPr/>
            </w:pPr>
            <w:r>
              <w:rPr>
                <w:bCs/>
                <w:sz w:val="18"/>
                <w:szCs w:val="18"/>
              </w:rPr>
              <w:t>(13/15)*100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29 %</w:t>
            </w:r>
          </w:p>
          <w:p>
            <w:pPr>
              <w:pStyle w:val="Normal"/>
              <w:tabs>
                <w:tab w:val="clear" w:pos="708"/>
              </w:tabs>
              <w:bidi w:val="0"/>
              <w:ind w:start="0" w:end="0" w:hanging="0"/>
              <w:jc w:val="center"/>
              <w:rPr/>
            </w:pPr>
            <w:r>
              <w:rPr>
                <w:bCs/>
                <w:sz w:val="18"/>
                <w:szCs w:val="18"/>
              </w:rPr>
              <w:t>(4/14)*100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50 %</w:t>
            </w:r>
          </w:p>
          <w:p>
            <w:pPr>
              <w:pStyle w:val="Normal"/>
              <w:tabs>
                <w:tab w:val="clear" w:pos="708"/>
              </w:tabs>
              <w:bidi w:val="0"/>
              <w:ind w:start="0" w:end="0" w:hanging="0"/>
              <w:jc w:val="center"/>
              <w:rPr/>
            </w:pPr>
            <w:r>
              <w:rPr>
                <w:bCs/>
                <w:sz w:val="18"/>
                <w:szCs w:val="18"/>
              </w:rPr>
              <w:t>(7/14)*100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pPr>
            <w:r>
              <w:rPr>
                <w:bCs/>
                <w:sz w:val="18"/>
                <w:szCs w:val="18"/>
              </w:rPr>
              <w:t xml:space="preserve"> </w:t>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0 %</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79  %</w:t>
            </w:r>
          </w:p>
          <w:p>
            <w:pPr>
              <w:pStyle w:val="Normal"/>
              <w:tabs>
                <w:tab w:val="clear" w:pos="708"/>
              </w:tabs>
              <w:bidi w:val="0"/>
              <w:ind w:start="0" w:end="0" w:hanging="0"/>
              <w:jc w:val="center"/>
              <w:rPr/>
            </w:pPr>
            <w:r>
              <w:rPr>
                <w:bCs/>
                <w:sz w:val="18"/>
                <w:szCs w:val="18"/>
              </w:rPr>
              <w:t xml:space="preserve">(11/14)*100 </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sz w:val="18"/>
                <w:szCs w:val="18"/>
              </w:rPr>
              <w:t>1</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SERVICIOS DE INFRAESTRUCTURA PORTUARIA DE CONECTIVIDAD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2 Cobertura de  localidades del Plan de Conectividad Austral de las regiones Los Lagos, Los Ríos, Aysén y Magallanes, con obras de Infraestructura Portuaria terminadas al año t.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SI</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 total acumulado de localidades del Plan de Conectividad Austral con obras de Infrastructura Portuaria terminadas al año t/N° total de localidades con obras de Infraestructura Portuaria contempladas dentro del Plan de Conectividad Austral de las regiones de Los Rios, Los Lagos, Aysén y Magallanes)*100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94 %</w:t>
            </w:r>
          </w:p>
          <w:p>
            <w:pPr>
              <w:pStyle w:val="Normal"/>
              <w:bidi w:val="0"/>
              <w:ind w:start="0" w:end="0" w:hanging="0"/>
              <w:jc w:val="center"/>
              <w:rPr/>
            </w:pPr>
            <w:r>
              <w:rPr>
                <w:bCs/>
                <w:sz w:val="18"/>
                <w:szCs w:val="18"/>
              </w:rPr>
              <w:t>(31/33)*100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91 %</w:t>
            </w:r>
          </w:p>
          <w:p>
            <w:pPr>
              <w:pStyle w:val="Normal"/>
              <w:bidi w:val="0"/>
              <w:ind w:start="0" w:end="0" w:hanging="0"/>
              <w:jc w:val="center"/>
              <w:rPr/>
            </w:pPr>
            <w:r>
              <w:rPr>
                <w:bCs/>
                <w:sz w:val="18"/>
                <w:szCs w:val="18"/>
              </w:rPr>
              <w:t>(32/35)*100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94 %</w:t>
            </w:r>
          </w:p>
          <w:p>
            <w:pPr>
              <w:pStyle w:val="Normal"/>
              <w:bidi w:val="0"/>
              <w:ind w:start="0" w:end="0" w:hanging="0"/>
              <w:jc w:val="center"/>
              <w:rPr/>
            </w:pPr>
            <w:r>
              <w:rPr>
                <w:bCs/>
                <w:sz w:val="18"/>
                <w:szCs w:val="18"/>
              </w:rPr>
              <w:t>(33/35)*100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100  %</w:t>
            </w:r>
          </w:p>
          <w:p>
            <w:pPr>
              <w:pStyle w:val="Normal"/>
              <w:bidi w:val="0"/>
              <w:ind w:start="0" w:end="0" w:hanging="0"/>
              <w:jc w:val="center"/>
              <w:rPr/>
            </w:pPr>
            <w:r>
              <w:rPr>
                <w:bCs/>
                <w:sz w:val="18"/>
                <w:szCs w:val="18"/>
              </w:rPr>
              <w:t xml:space="preserve">(35/35)*100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2</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SERVICIOS DE INFRAESTRUCTURA DE MEJORAMIENTO DE BORDE COSTERO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Eficacia/Proceso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3 Porcentaje de Obras de Mejoramiento del Borde Costero del Plan de Borde Costero 2019-2022, con obras de Infraestructura iniciadas al año t.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SI</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 total acumulado de Bordes Costeros del Plan de Borde Costero con obras de Infraestructura iniciadas al año t /N° total de Bordes Costeros contempladas dentro del Plan de Borde Costero 2019-2022)*100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90 %</w:t>
            </w:r>
          </w:p>
          <w:p>
            <w:pPr>
              <w:pStyle w:val="Normal"/>
              <w:bidi w:val="0"/>
              <w:ind w:start="0" w:end="0" w:hanging="0"/>
              <w:jc w:val="center"/>
              <w:rPr/>
            </w:pPr>
            <w:r>
              <w:rPr>
                <w:bCs/>
                <w:sz w:val="18"/>
                <w:szCs w:val="18"/>
              </w:rPr>
              <w:t>(9/10)*100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27 %</w:t>
            </w:r>
          </w:p>
          <w:p>
            <w:pPr>
              <w:pStyle w:val="Normal"/>
              <w:bidi w:val="0"/>
              <w:ind w:start="0" w:end="0" w:hanging="0"/>
              <w:jc w:val="center"/>
              <w:rPr/>
            </w:pPr>
            <w:r>
              <w:rPr>
                <w:bCs/>
                <w:sz w:val="18"/>
                <w:szCs w:val="18"/>
              </w:rPr>
              <w:t>(3/11)*100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55 %</w:t>
            </w:r>
          </w:p>
          <w:p>
            <w:pPr>
              <w:pStyle w:val="Normal"/>
              <w:bidi w:val="0"/>
              <w:ind w:start="0" w:end="0" w:hanging="0"/>
              <w:jc w:val="center"/>
              <w:rPr/>
            </w:pPr>
            <w:r>
              <w:rPr>
                <w:bCs/>
                <w:sz w:val="18"/>
                <w:szCs w:val="18"/>
              </w:rPr>
              <w:t>(6/11)*100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64  %</w:t>
            </w:r>
          </w:p>
          <w:p>
            <w:pPr>
              <w:pStyle w:val="Normal"/>
              <w:bidi w:val="0"/>
              <w:ind w:start="0" w:end="0" w:hanging="0"/>
              <w:jc w:val="center"/>
              <w:rPr/>
            </w:pPr>
            <w:r>
              <w:rPr>
                <w:bCs/>
                <w:sz w:val="18"/>
                <w:szCs w:val="18"/>
              </w:rPr>
              <w:t xml:space="preserve">(7/11)*100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3</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CONSERVACION DE INFRAESTRUCTURA PORTUARIA Y COSTERA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4 Cobertura de obras del Plan de Conservaciones bianual con Infraestructura Portuaria Conservadas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SI</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 total de obras del Plan Bianual de Conservación con Infraestrcutura terminada al año t/N° total de Obras  contempladas dentro del Plan Bianual de Conservaciones )*100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 xml:space="preserve">N.M.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 xml:space="preserve">N.M.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0 %</w:t>
            </w:r>
          </w:p>
          <w:p>
            <w:pPr>
              <w:pStyle w:val="Normal"/>
              <w:bidi w:val="0"/>
              <w:ind w:start="0" w:end="0" w:hanging="0"/>
              <w:jc w:val="center"/>
              <w:rPr/>
            </w:pPr>
            <w:r>
              <w:rPr>
                <w:bCs/>
                <w:sz w:val="18"/>
                <w:szCs w:val="18"/>
              </w:rPr>
              <w:t>(0/0)*100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80  %</w:t>
            </w:r>
          </w:p>
          <w:p>
            <w:pPr>
              <w:pStyle w:val="Normal"/>
              <w:bidi w:val="0"/>
              <w:ind w:start="0" w:end="0" w:hanging="0"/>
              <w:jc w:val="center"/>
              <w:rPr/>
            </w:pPr>
            <w:r>
              <w:rPr>
                <w:bCs/>
                <w:sz w:val="18"/>
                <w:szCs w:val="18"/>
              </w:rPr>
              <w:t xml:space="preserve">(8/10)*100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4</w:t>
            </w:r>
          </w:p>
        </w:tc>
      </w:tr>
    </w:tbl>
    <w:p>
      <w:pPr>
        <w:pStyle w:val="Normal"/>
        <w:bidi w:val="0"/>
        <w:ind w:start="0" w:end="0" w:hanging="0"/>
        <w:jc w:val="both"/>
        <w:rPr/>
      </w:pPr>
      <w:r>
        <w:rPr/>
        <w:t xml:space="preserve"> </w:t>
      </w:r>
    </w:p>
    <w:p>
      <w:pPr>
        <w:pStyle w:val="Normal"/>
        <w:bidi w:val="0"/>
        <w:ind w:start="0" w:end="0" w:hanging="0"/>
        <w:jc w:val="both"/>
        <w:rPr/>
      </w:pPr>
      <w:r>
        <w:rPr>
          <w:sz w:val="18"/>
        </w:rPr>
        <w:t xml:space="preserve">Notas: </w:t>
      </w:r>
    </w:p>
    <w:p>
      <w:pPr>
        <w:pStyle w:val="Normal"/>
        <w:bidi w:val="0"/>
        <w:ind w:start="360" w:end="0" w:hanging="0"/>
        <w:jc w:val="both"/>
        <w:rPr/>
      </w:pPr>
      <w:r>
        <w:rPr>
          <w:sz w:val="18"/>
        </w:rPr>
        <w:t xml:space="preserve">1  Plan de Caletas Pesqueras contempla la intervención en 14 Caletas. 1. Caleta Guayacán 2. Caleta Maitencillo 3. Caleta Cascabeles 4. Caleta Apolillado 5. Caleta Ventanas 6. Caleta El Quisco 7. Caleta Lota Bajo 8. Caleta Punta Lavapíe 9. Caleta Chaihuin 10. Caleta Bonifacio 11. Caleta Mehuin 12. Puerto Pesquero Quellón 13. Caleta Melinka 14. Caleta Barranco Amarillo.         </w:t>
      </w:r>
    </w:p>
    <w:p>
      <w:pPr>
        <w:pStyle w:val="Normal"/>
        <w:bidi w:val="0"/>
        <w:ind w:start="360" w:end="0" w:hanging="0"/>
        <w:jc w:val="both"/>
        <w:rPr/>
      </w:pPr>
      <w:r>
        <w:rPr>
          <w:sz w:val="18"/>
        </w:rPr>
        <w:t xml:space="preserve">                </w:t>
      </w:r>
      <w:r>
        <w:rPr>
          <w:sz w:val="18"/>
        </w:rPr>
        <w:t xml:space="preserve">Dentro del Informe que explica cumplimiento del indicador año t,  se informa el termino de obras de los años anteriores.                 </w:t>
      </w:r>
    </w:p>
    <w:p>
      <w:pPr>
        <w:pStyle w:val="Normal"/>
        <w:bidi w:val="0"/>
        <w:ind w:start="360" w:end="0" w:hanging="0"/>
        <w:jc w:val="both"/>
        <w:rPr/>
      </w:pPr>
      <w:r>
        <w:rPr>
          <w:sz w:val="18"/>
        </w:rPr>
        <w:t xml:space="preserve">                </w:t>
      </w:r>
      <w:r>
        <w:rPr>
          <w:sz w:val="18"/>
        </w:rPr>
        <w:t xml:space="preserve">Se deben considerar las Actas de recepción única para aquellos casos donde se aplicare el Art. 151 del RCOP (Reglamento para contratos de Obras Públicas del MOP) asociado a términos anticipado de contratos, cuyas causales se especifican en dicho artículo.                </w:t>
      </w:r>
    </w:p>
    <w:p>
      <w:pPr>
        <w:pStyle w:val="Normal"/>
        <w:bidi w:val="0"/>
        <w:ind w:start="360" w:end="0" w:hanging="0"/>
        <w:jc w:val="both"/>
        <w:rPr/>
      </w:pPr>
      <w:r>
        <w:rPr>
          <w:sz w:val="18"/>
        </w:rPr>
        <w:t xml:space="preserve">        </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2  El Plan de Conectividad Austral contempla intervención en 35 obras / localidades aisladas en la Regiones de Los Lagos, Los Ríos, Aysén y Magallanes: 1. Machil, 2. Lago Tagua Tagua sector Maldonado; 3. Lago Tagua Tagua sector El Canelo; 4. Pichanco, 5. Leptepu; 6. Fiordo Largo; 7. Caleta Gonzalo; 8. La Arena; 9. Puelche; 10. Maullin; 11. La Pasada; 12. Calbuco, 13.Chaitén; 14.Yungay; 15.Puerto Aguirre; 16. Melinka; 17.Puerto Cisnes; 18.Puerto Edén; 19.Puerto Navarino; 20.Bahía Catalina; 21.Bahía Chilota; 22.Punta Delgada; 23.Bahía Azul; 24.Puerto Williams; 25.Futrono; 26.Huapi; 27.Puerto Fuy; 28 .Pirehueico.  29. Raul Marín Balmaceda 30. Chile Chico 31. Puerto Ibañez 32. Rio Lingue, Mehuin; 33. Bahiá Bahamondes 34. Aulén  35. Pichicolo.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3  Plan de Borde Costero contempla la intervención en 11 localidades. 1. Borde Costero Los Verdes, Iquique 2. Balneario Juan López 3. Borde Costero Sector Playa El Salitre 4.Borde Costero El Morro Lota 5. Borde Costero Socos 6.Costanera Valdivia 7.Borde Costero Ten Ten 8.Borde Costero de Quellón 9.Borde Costero Quemchi 10. Construcción Borde Costero Puerto Cisnes 11.Borde Costero Puyuhuapi        </w:t>
      </w:r>
    </w:p>
    <w:p>
      <w:pPr>
        <w:pStyle w:val="Normal"/>
        <w:bidi w:val="0"/>
        <w:ind w:start="360" w:end="0" w:hanging="0"/>
        <w:jc w:val="both"/>
        <w:rPr/>
      </w:pPr>
      <w:r>
        <w:rPr>
          <w:sz w:val="18"/>
        </w:rPr>
        <w:t xml:space="preserve">        </w:t>
      </w:r>
      <w:r>
        <w:rPr>
          <w:sz w:val="18"/>
        </w:rPr>
        <w:t xml:space="preserve">Dentro del Informe que explica cumplimiento del indicador año t,  se informa el inicio de obra de los años anteriores a través de la resolución de adjudicación de cada contrato.                 </w:t>
      </w:r>
    </w:p>
    <w:p>
      <w:pPr>
        <w:pStyle w:val="Normal"/>
        <w:bidi w:val="0"/>
        <w:ind w:start="360" w:end="0" w:hanging="0"/>
        <w:jc w:val="both"/>
        <w:rPr/>
      </w:pPr>
      <w:r>
        <w:rPr>
          <w:sz w:val="18"/>
        </w:rPr>
        <w:t xml:space="preserve">                </w:t>
      </w:r>
      <w:r>
        <w:rPr>
          <w:sz w:val="18"/>
        </w:rPr>
        <w:t xml:space="preserve">La Resolución de Adjudicación de Contrato de la obra corresponde a la fuente de información que da cuenta del inicio de la Obra de infraestructura asociada a la localidad perteneciente al Plan de Borde Costero.         </w:t>
      </w:r>
    </w:p>
    <w:p>
      <w:pPr>
        <w:pStyle w:val="Normal"/>
        <w:bidi w:val="0"/>
        <w:ind w:start="360" w:end="0" w:hanging="0"/>
        <w:jc w:val="both"/>
        <w:rPr/>
      </w:pPr>
      <w:r>
        <w:rPr>
          <w:sz w:val="18"/>
        </w:rPr>
        <w:t xml:space="preserve">        </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4  Considera solo las conservaciones programadas dentro del Plan Bianual de Conservación. Los contratos de conservación por lo general consideran grupos de obras, por lo que puede haber una o más obras de conservación por contrato. El Plan Bianual de Conservaciones (2021-2022) aprobado.        </w:t>
      </w:r>
    </w:p>
    <w:p>
      <w:pPr>
        <w:pStyle w:val="Normal"/>
        <w:bidi w:val="0"/>
        <w:ind w:start="360" w:end="0" w:hanging="0"/>
        <w:jc w:val="both"/>
        <w:rPr/>
      </w:pPr>
      <w:r>
        <w:rPr>
          <w:sz w:val="18"/>
        </w:rPr>
        <w:t xml:space="preserve">                </w:t>
      </w:r>
      <w:r>
        <w:rPr>
          <w:sz w:val="18"/>
        </w:rPr>
        <w:t>Se deben considerar las Actas de recepción única para aquellos casos donde se aplicare el Art. 151 del RCOP (Reglamento para contratos de Obras Públicas del MOP) asociado a términos anticipado de contratos, cuyas causales se especifican en dicho artículo.</w:t>
      </w:r>
    </w:p>
    <w:p>
      <w:pPr>
        <w:pStyle w:val="Normal"/>
        <w:bidi w:val="0"/>
        <w:ind w:start="360" w:end="0" w:hanging="0"/>
        <w:jc w:val="both"/>
        <w:rPr>
          <w:rFonts w:ascii="Times New Roman" w:hAnsi="Times New Roman"/>
          <w:sz w:val="18"/>
        </w:rPr>
      </w:pPr>
      <w:r>
        <w:rPr>
          <w:sz w:val="18"/>
        </w:rPr>
      </w:r>
    </w:p>
    <w:p>
      <w:pPr>
        <w:pStyle w:val="Normal"/>
        <w:bidi w:val="0"/>
        <w:ind w:start="0" w:end="0" w:hanging="0"/>
        <w:jc w:val="both"/>
        <w:rPr>
          <w:rFonts w:ascii="Times New Roman" w:hAnsi="Times New Roman"/>
          <w:sz w:val="18"/>
        </w:rPr>
      </w:pPr>
      <w:r>
        <w:rPr>
          <w:sz w:val="18"/>
        </w:rPr>
      </w:r>
    </w:p>
    <w:p>
      <w:pPr>
        <w:pStyle w:val="Normal"/>
        <w:bidi w:val="0"/>
        <w:ind w:start="0" w:end="0" w:hanging="0"/>
        <w:jc w:val="both"/>
        <w:rPr>
          <w:rFonts w:ascii="Times New Roman" w:hAnsi="Times New Roman"/>
          <w:sz w:val="18"/>
        </w:rPr>
      </w:pPr>
      <w:r>
        <w:rPr>
          <w:sz w:val="18"/>
        </w:rPr>
      </w:r>
    </w:p>
    <w:p>
      <w:pPr>
        <w:pStyle w:val="Normal"/>
        <w:bidi w:val="0"/>
        <w:ind w:start="0" w:end="0" w:hanging="0"/>
        <w:jc w:val="both"/>
        <w:rPr/>
      </w:pPr>
      <w:r>
        <w:rPr/>
        <w:t xml:space="preserve"> </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pPr>
      <w:r>
        <w:rPr/>
      </w:r>
    </w:p>
    <w:sectPr>
      <w:headerReference w:type="default" r:id="rId2"/>
      <w:footerReference w:type="default" r:id="rId3"/>
      <w:type w:val="nextPage"/>
      <w:pgSz w:orient="landscape" w:w="15840" w:h="12240"/>
      <w:pgMar w:left="600" w:right="600" w:header="708" w:top="765" w:footer="708" w:bottom="76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mbria">
    <w:charset w:val="00" w:characterSet="iso-8859-1"/>
    <w:family w:val="roman"/>
    <w:pitch w:val="variable"/>
  </w:font>
  <w:font w:name="Liberation Sans">
    <w:altName w:val="Arial"/>
    <w:charset w:val="00" w:characterSet="iso-8859-1"/>
    <w:family w:val="swiss"/>
    <w:pitch w:val="variable"/>
  </w:font>
  <w:font w:name="Times New Roman">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tabs>
        <w:tab w:val="center" w:pos="4320" w:leader="none"/>
        <w:tab w:val="right" w:pos="8640" w:leader="none"/>
      </w:tabs>
      <w:bidi w:val="0"/>
      <w:ind w:start="0" w:end="360" w:hanging="0"/>
      <w:jc w:val="start"/>
      <w:textAlignment w:val="auto"/>
      <w:rPr>
        <w:rFonts w:ascii="Times New Roman" w:hAnsi="Times New Roman" w:cs="Times New Roman"/>
        <w:sz w:val="24"/>
        <w:szCs w:val="24"/>
        <w:lang w:val="es-ES" w:eastAsia="es-ES" w:bidi="ar-SA"/>
      </w:rPr>
    </w:pPr>
    <w:r>
      <w:rPr>
        <w:rFonts w:cs="Times New Roman"/>
        <w:sz w:val="24"/>
        <w:szCs w:val="24"/>
        <w:lang w:val="es-ES" w:eastAsia="es-ES" w:bidi="ar-SA"/>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76835" cy="175260"/>
              <wp:effectExtent l="0" t="0" r="0" b="0"/>
              <wp:wrapTopAndBottom/>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widowControl/>
                            <w:pBdr/>
                            <w:tabs>
                              <w:tab w:val="center" w:pos="4320" w:leader="none"/>
                              <w:tab w:val="right" w:pos="8640" w:leader="none"/>
                            </w:tabs>
                            <w:bidi w:val="0"/>
                            <w:ind w:start="0" w:end="0" w:hanging="0"/>
                            <w:jc w:val="start"/>
                            <w:textAlignment w:val="auto"/>
                            <w:rPr/>
                          </w:pPr>
                          <w:r>
                            <w:rPr>
                              <w:rStyle w:val="Pagenumber"/>
                              <w:rFonts w:cs="Times New Roman"/>
                              <w:sz w:val="24"/>
                              <w:szCs w:val="24"/>
                              <w:lang w:val="en-US" w:eastAsia="en-US" w:bidi="ar-SA"/>
                            </w:rPr>
                            <w:fldChar w:fldCharType="begin"/>
                          </w:r>
                          <w:r>
                            <w:rPr>
                              <w:rStyle w:val="Pagenumber"/>
                              <w:sz w:val="24"/>
                              <w:szCs w:val="24"/>
                              <w:rFonts w:cs="Times New Roman"/>
                            </w:rPr>
                            <w:instrText> PAGE </w:instrText>
                          </w:r>
                          <w:r>
                            <w:rPr>
                              <w:rStyle w:val="Pagenumber"/>
                              <w:sz w:val="24"/>
                              <w:szCs w:val="24"/>
                              <w:rFonts w:cs="Times New Roman"/>
                            </w:rPr>
                            <w:fldChar w:fldCharType="separate"/>
                          </w:r>
                          <w:r>
                            <w:rPr>
                              <w:rStyle w:val="Pagenumber"/>
                              <w:sz w:val="24"/>
                              <w:szCs w:val="24"/>
                              <w:rFonts w:cs="Times New Roman"/>
                            </w:rPr>
                            <w:t>2</w:t>
                          </w:r>
                          <w:r>
                            <w:rPr>
                              <w:rStyle w:val="Pagenumber"/>
                              <w:sz w:val="24"/>
                              <w:szCs w:val="24"/>
                              <w:rFonts w:cs="Times New Roman"/>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pt;mso-position-vertical-relative:text;margin-left:725.95pt;mso-position-horizontal:right;mso-position-horizontal-relative:margin">
              <v:fill opacity="0f"/>
              <v:textbox inset="0in,0in,0in,0in">
                <w:txbxContent>
                  <w:p>
                    <w:pPr>
                      <w:pStyle w:val="Footer"/>
                      <w:widowControl/>
                      <w:pBdr/>
                      <w:tabs>
                        <w:tab w:val="center" w:pos="4320" w:leader="none"/>
                        <w:tab w:val="right" w:pos="8640" w:leader="none"/>
                      </w:tabs>
                      <w:bidi w:val="0"/>
                      <w:ind w:start="0" w:end="0" w:hanging="0"/>
                      <w:jc w:val="start"/>
                      <w:textAlignment w:val="auto"/>
                      <w:rPr/>
                    </w:pPr>
                    <w:r>
                      <w:rPr>
                        <w:rStyle w:val="Pagenumber"/>
                        <w:rFonts w:cs="Times New Roman"/>
                        <w:sz w:val="24"/>
                        <w:szCs w:val="24"/>
                        <w:lang w:val="en-US" w:eastAsia="en-US" w:bidi="ar-SA"/>
                      </w:rPr>
                      <w:fldChar w:fldCharType="begin"/>
                    </w:r>
                    <w:r>
                      <w:rPr>
                        <w:rStyle w:val="Pagenumber"/>
                        <w:sz w:val="24"/>
                        <w:szCs w:val="24"/>
                        <w:rFonts w:cs="Times New Roman"/>
                      </w:rPr>
                      <w:instrText> PAGE </w:instrText>
                    </w:r>
                    <w:r>
                      <w:rPr>
                        <w:rStyle w:val="Pagenumber"/>
                        <w:sz w:val="24"/>
                        <w:szCs w:val="24"/>
                        <w:rFonts w:cs="Times New Roman"/>
                      </w:rPr>
                      <w:fldChar w:fldCharType="separate"/>
                    </w:r>
                    <w:r>
                      <w:rPr>
                        <w:rStyle w:val="Pagenumber"/>
                        <w:sz w:val="24"/>
                        <w:szCs w:val="24"/>
                        <w:rFonts w:cs="Times New Roman"/>
                      </w:rPr>
                      <w:t>2</w:t>
                    </w:r>
                    <w:r>
                      <w:rPr>
                        <w:rStyle w:val="Pagenumber"/>
                        <w:sz w:val="24"/>
                        <w:szCs w:val="24"/>
                        <w:rFonts w:cs="Times New Roman"/>
                      </w:rPr>
                      <w:fldChar w:fldCharType="end"/>
                    </w:r>
                  </w:p>
                </w:txbxContent>
              </v:textbox>
              <w10:wrap type="topAndBottom"/>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tabs>
        <w:tab w:val="center" w:pos="4320" w:leader="none"/>
        <w:tab w:val="right" w:pos="8640" w:leader="none"/>
      </w:tabs>
      <w:bidi w:val="0"/>
      <w:ind w:start="0" w:end="0" w:hanging="0"/>
      <w:jc w:val="start"/>
      <w:textAlignment w:val="auto"/>
      <w:rPr>
        <w:rFonts w:ascii="Times New Roman" w:hAnsi="Times New Roman" w:cs="Times New Roman"/>
        <w:sz w:val="24"/>
        <w:szCs w:val="24"/>
        <w:lang w:val="es-ES" w:eastAsia="es-ES" w:bidi="ar-SA"/>
      </w:rPr>
    </w:pPr>
    <w:r>
      <w:rPr>
        <w:rFonts w:cs="Times New Roman"/>
        <w:sz w:val="24"/>
        <w:szCs w:val="24"/>
        <w:lang w:val="es-ES" w:eastAsia="es-ES" w:bidi="ar-SA"/>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Cs w:val="24"/>
        <w:lang w:val="en-US" w:eastAsia="zh-CN" w:bidi="hi-IN"/>
      </w:rPr>
    </w:rPrDefault>
    <w:pPrDefault>
      <w:pPr/>
    </w:pPrDefault>
  </w:docDefaults>
  <w:style w:type="paragraph" w:styleId="Normal">
    <w:name w:val="Normal"/>
    <w:qFormat/>
    <w:pPr>
      <w:widowControl/>
      <w:bidi w:val="0"/>
      <w:jc w:val="start"/>
      <w:textAlignment w:val="auto"/>
    </w:pPr>
    <w:rPr>
      <w:rFonts w:ascii="Times New Roman" w:hAnsi="Times New Roman" w:eastAsia="Cambria" w:cs="Times New Roman"/>
      <w:color w:val="auto"/>
      <w:kern w:val="2"/>
      <w:sz w:val="24"/>
      <w:szCs w:val="24"/>
      <w:lang w:val="es-ES" w:eastAsia="es-ES" w:bidi="ar-SA"/>
    </w:rPr>
  </w:style>
  <w:style w:type="paragraph" w:styleId="Heading1">
    <w:name w:val="Heading 1"/>
    <w:basedOn w:val="Normal"/>
    <w:qFormat/>
    <w:pPr>
      <w:keepNext w:val="true"/>
      <w:widowControl/>
      <w:jc w:val="center"/>
      <w:textAlignment w:val="auto"/>
      <w:outlineLvl w:val="0"/>
    </w:pPr>
    <w:rPr>
      <w:rFonts w:cs="Times New Roman"/>
      <w:sz w:val="16"/>
      <w:szCs w:val="16"/>
      <w:u w:val="single"/>
      <w:lang w:val="es-ES" w:eastAsia="es-ES" w:bidi="ar-SA"/>
    </w:rPr>
  </w:style>
  <w:style w:type="character" w:styleId="DefaultParagraphFont">
    <w:name w:val="Default Paragraph Font"/>
    <w:qFormat/>
    <w:rPr/>
  </w:style>
  <w:style w:type="character" w:styleId="Ttulo1Car">
    <w:name w:val="Título 1 Car"/>
    <w:basedOn w:val="DefaultParagraphFont"/>
    <w:qFormat/>
    <w:rPr>
      <w:rFonts w:ascii="Cambria" w:hAnsi="Cambria" w:cs="Times New Roman"/>
      <w:b/>
      <w:bCs/>
      <w:kern w:val="2"/>
      <w:sz w:val="32"/>
      <w:szCs w:val="32"/>
      <w:lang w:val="es-ES" w:eastAsia="es-ES"/>
    </w:rPr>
  </w:style>
  <w:style w:type="character" w:styleId="EncabezadoCar">
    <w:name w:val="Encabezado Car"/>
    <w:basedOn w:val="DefaultParagraphFont"/>
    <w:qFormat/>
    <w:rPr>
      <w:rFonts w:cs="Times New Roman"/>
      <w:sz w:val="24"/>
      <w:szCs w:val="24"/>
      <w:lang w:val="es-ES" w:eastAsia="es-ES"/>
    </w:rPr>
  </w:style>
  <w:style w:type="character" w:styleId="PiedepginaCar">
    <w:name w:val="Pie de página Car"/>
    <w:basedOn w:val="DefaultParagraphFont"/>
    <w:qFormat/>
    <w:rPr>
      <w:rFonts w:cs="Times New Roman"/>
      <w:sz w:val="24"/>
      <w:szCs w:val="24"/>
      <w:lang w:val="es-ES" w:eastAsia="es-ES"/>
    </w:rPr>
  </w:style>
  <w:style w:type="character" w:styleId="Pagenumber">
    <w:name w:val="page number"/>
    <w:basedOn w:val="DefaultParagraphFont"/>
    <w:qFormat/>
    <w:rPr>
      <w:rFonts w:cs="Times New Roman"/>
    </w:rPr>
  </w:style>
  <w:style w:type="character" w:styleId="TextoindependienteCar">
    <w:name w:val="Texto independiente Car"/>
    <w:basedOn w:val="DefaultParagraphFont"/>
    <w:qFormat/>
    <w:rPr>
      <w:rFonts w:cs="Times New Roman"/>
      <w:sz w:val="24"/>
      <w:szCs w:val="24"/>
      <w:lang w:val="es-ES" w:eastAsia="es-ES"/>
    </w:rPr>
  </w:style>
  <w:style w:type="character" w:styleId="Textoindependiente2Car">
    <w:name w:val="Texto independiente 2 Car"/>
    <w:basedOn w:val="DefaultParagraphFont"/>
    <w:qFormat/>
    <w:rPr>
      <w:rFonts w:cs="Times New Roman"/>
      <w:sz w:val="24"/>
      <w:szCs w:val="24"/>
      <w:lang w:val="es-ES" w:eastAsia="es-ES"/>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widowControl/>
      <w:jc w:val="center"/>
      <w:textAlignment w:val="auto"/>
    </w:pPr>
    <w:rPr>
      <w:rFonts w:cs="Times New Roman"/>
      <w:sz w:val="18"/>
      <w:szCs w:val="18"/>
      <w:lang w:val="es-ES" w:eastAsia="es-ES" w:bidi="ar-SA"/>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56" w:before="0" w:after="160"/>
      <w:jc w:val="start"/>
      <w:textAlignment w:val="auto"/>
    </w:pPr>
    <w:rPr>
      <w:rFonts w:ascii="Times New Roman" w:hAnsi="Times New Roman" w:eastAsia="Cambria" w:cs="Times New Roman"/>
      <w:color w:val="auto"/>
      <w:kern w:val="2"/>
      <w:sz w:val="22"/>
      <w:szCs w:val="22"/>
      <w:lang w:val="es-CL" w:eastAsia="es-CL" w:bidi="ar-SA"/>
    </w:rPr>
  </w:style>
  <w:style w:type="paragraph" w:styleId="Header">
    <w:name w:val="Header"/>
    <w:basedOn w:val="Normal"/>
    <w:pPr>
      <w:widowControl/>
      <w:tabs>
        <w:tab w:val="clear" w:pos="708"/>
        <w:tab w:val="center" w:pos="4320" w:leader="none"/>
        <w:tab w:val="right" w:pos="8640" w:leader="none"/>
      </w:tabs>
      <w:jc w:val="start"/>
      <w:textAlignment w:val="auto"/>
    </w:pPr>
    <w:rPr>
      <w:rFonts w:cs="Times New Roman"/>
      <w:sz w:val="24"/>
      <w:szCs w:val="24"/>
      <w:lang w:val="es-ES" w:eastAsia="es-ES" w:bidi="ar-SA"/>
    </w:rPr>
  </w:style>
  <w:style w:type="paragraph" w:styleId="Footer">
    <w:name w:val="Footer"/>
    <w:basedOn w:val="Normal"/>
    <w:pPr>
      <w:widowControl/>
      <w:tabs>
        <w:tab w:val="clear" w:pos="708"/>
        <w:tab w:val="center" w:pos="4320" w:leader="none"/>
        <w:tab w:val="right" w:pos="8640" w:leader="none"/>
      </w:tabs>
      <w:jc w:val="start"/>
      <w:textAlignment w:val="auto"/>
    </w:pPr>
    <w:rPr>
      <w:rFonts w:cs="Times New Roman"/>
      <w:sz w:val="24"/>
      <w:szCs w:val="24"/>
      <w:lang w:val="es-ES" w:eastAsia="es-ES" w:bidi="ar-SA"/>
    </w:rPr>
  </w:style>
  <w:style w:type="paragraph" w:styleId="BodyText2">
    <w:name w:val="Body Text 2"/>
    <w:basedOn w:val="Normal"/>
    <w:qFormat/>
    <w:pPr>
      <w:widowControl/>
      <w:jc w:val="center"/>
      <w:textAlignment w:val="auto"/>
    </w:pPr>
    <w:rPr>
      <w:rFonts w:cs="Times New Roman"/>
      <w:sz w:val="16"/>
      <w:szCs w:val="16"/>
      <w:u w:val="single"/>
      <w:lang w:val="es-ES" w:eastAsia="es-ES"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899</Words>
  <Characters>5835</Characters>
  <CharactersWithSpaces>4947</CharactersWithSpaces>
  <Company>Dipres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2021-06-02T16:22:00Z</dcterms:created>
  <dc:creator>AFA</dc:creator>
  <dc:description/>
  <dc:language>en-US</dc:language>
  <cp:lastModifiedBy/>
  <dcterms:modified xsi:type="dcterms:W3CDTF">2021-06-02T16:22:00Z</dcterms:modified>
  <cp:revision>2</cp:revision>
  <dc:subject/>
  <dc:title>INDICADORES DE DESEMPEÑO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Dipres</vt:lpwstr>
  </property>
  <property fmtid="{D5CDD505-2E9C-101B-9397-08002B2CF9AE}" pid="3" name="Operator">
    <vt:lpwstr>Alexis Salgado Bravo (SOP)</vt:lpwstr>
  </property>
</Properties>
</file>